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CA" w:rsidRDefault="00AC3F97" w:rsidP="00A33F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NHU CẦU TUYỂN DỤNG VIÊN CHỨC LÀM VIỆC TẠI TRUNG TÂM</w:t>
      </w:r>
    </w:p>
    <w:p w:rsidR="00AC3F97" w:rsidRDefault="00AC3F97" w:rsidP="00A33F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GIÁO DỤC NGHỀ NGHIỆP – GIÁO DỤC THƯỜNG XUYÊN HUYỆN</w:t>
      </w:r>
    </w:p>
    <w:p w:rsidR="00F03ABB" w:rsidRPr="00F03ABB" w:rsidRDefault="00F03ABB" w:rsidP="00F03ABB">
      <w:pPr>
        <w:spacing w:after="0" w:line="240" w:lineRule="auto"/>
        <w:rPr>
          <w:b/>
          <w:color w:val="000000" w:themeColor="text1"/>
          <w:szCs w:val="28"/>
        </w:rPr>
      </w:pPr>
      <w:r w:rsidRPr="00F03ABB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80645</wp:posOffset>
                </wp:positionV>
                <wp:extent cx="307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0D3F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6.35pt" to="481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uktwEAAMMDAAAOAAAAZHJzL2Uyb0RvYy54bWysU8Fu2zAMvQ/YPwi6L3Y6tB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" strokecolor="#4579b8 [3044]"/>
            </w:pict>
          </mc:Fallback>
        </mc:AlternateContent>
      </w:r>
    </w:p>
    <w:p w:rsidR="00F03ABB" w:rsidRPr="00F03ABB" w:rsidRDefault="00F03ABB" w:rsidP="00A33F8C">
      <w:pPr>
        <w:spacing w:after="0" w:line="240" w:lineRule="auto"/>
        <w:jc w:val="center"/>
        <w:rPr>
          <w:i/>
          <w:szCs w:val="28"/>
        </w:rPr>
      </w:pPr>
      <w:r w:rsidRPr="00F03ABB">
        <w:rPr>
          <w:i/>
          <w:szCs w:val="28"/>
        </w:rPr>
        <w:t xml:space="preserve"> (Kèm theo kế hoạch số </w:t>
      </w:r>
      <w:r w:rsidR="00F43313">
        <w:rPr>
          <w:i/>
          <w:szCs w:val="28"/>
        </w:rPr>
        <w:t>80</w:t>
      </w:r>
      <w:r w:rsidRPr="00F03ABB">
        <w:rPr>
          <w:i/>
          <w:szCs w:val="28"/>
        </w:rPr>
        <w:t>/KH-UBND ngày</w:t>
      </w:r>
      <w:r w:rsidR="00F43313">
        <w:rPr>
          <w:i/>
          <w:szCs w:val="28"/>
        </w:rPr>
        <w:t xml:space="preserve"> 21</w:t>
      </w:r>
      <w:bookmarkStart w:id="0" w:name="_GoBack"/>
      <w:bookmarkEnd w:id="0"/>
      <w:r w:rsidRPr="00F03ABB">
        <w:rPr>
          <w:i/>
          <w:szCs w:val="28"/>
        </w:rPr>
        <w:t>/</w:t>
      </w:r>
      <w:r w:rsidR="00556334">
        <w:rPr>
          <w:i/>
          <w:szCs w:val="28"/>
        </w:rPr>
        <w:t>7</w:t>
      </w:r>
      <w:r w:rsidRPr="00F03ABB">
        <w:rPr>
          <w:i/>
          <w:szCs w:val="28"/>
        </w:rPr>
        <w:t>/2022</w:t>
      </w:r>
    </w:p>
    <w:tbl>
      <w:tblPr>
        <w:tblStyle w:val="TableGrid"/>
        <w:tblpPr w:leftFromText="180" w:rightFromText="180" w:vertAnchor="page" w:horzAnchor="margin" w:tblpXSpec="center" w:tblpY="2971"/>
        <w:tblW w:w="14596" w:type="dxa"/>
        <w:tblLook w:val="04A0" w:firstRow="1" w:lastRow="0" w:firstColumn="1" w:lastColumn="0" w:noHBand="0" w:noVBand="1"/>
      </w:tblPr>
      <w:tblGrid>
        <w:gridCol w:w="708"/>
        <w:gridCol w:w="2122"/>
        <w:gridCol w:w="1276"/>
        <w:gridCol w:w="1276"/>
        <w:gridCol w:w="1559"/>
        <w:gridCol w:w="1843"/>
        <w:gridCol w:w="1276"/>
        <w:gridCol w:w="1559"/>
        <w:gridCol w:w="2068"/>
        <w:gridCol w:w="909"/>
      </w:tblGrid>
      <w:tr w:rsidR="00F03ABB" w:rsidRPr="00C122B3" w:rsidTr="00711FCB">
        <w:tc>
          <w:tcPr>
            <w:tcW w:w="708" w:type="dxa"/>
            <w:vAlign w:val="center"/>
          </w:tcPr>
          <w:p w:rsidR="00F03ABB" w:rsidRPr="00F03ABB" w:rsidRDefault="00F03ABB" w:rsidP="00F03ABB">
            <w:pPr>
              <w:jc w:val="center"/>
              <w:rPr>
                <w:b/>
                <w:sz w:val="26"/>
                <w:szCs w:val="26"/>
              </w:rPr>
            </w:pPr>
            <w:r w:rsidRPr="00F03ABB">
              <w:rPr>
                <w:b/>
                <w:sz w:val="26"/>
                <w:szCs w:val="26"/>
              </w:rPr>
              <w:t>STT</w:t>
            </w:r>
          </w:p>
          <w:p w:rsidR="00F03ABB" w:rsidRPr="00F03ABB" w:rsidRDefault="00F03ABB" w:rsidP="00F03A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2" w:type="dxa"/>
            <w:vAlign w:val="center"/>
          </w:tcPr>
          <w:p w:rsidR="00F03ABB" w:rsidRPr="002D0DBC" w:rsidRDefault="00F03ABB" w:rsidP="00F03ABB">
            <w:pPr>
              <w:jc w:val="center"/>
              <w:rPr>
                <w:b/>
                <w:sz w:val="26"/>
                <w:szCs w:val="26"/>
              </w:rPr>
            </w:pPr>
            <w:r w:rsidRPr="008E3A64">
              <w:rPr>
                <w:b/>
                <w:sz w:val="26"/>
                <w:szCs w:val="26"/>
              </w:rPr>
              <w:t>Vị trí cần tuyển dụng</w:t>
            </w:r>
          </w:p>
        </w:tc>
        <w:tc>
          <w:tcPr>
            <w:tcW w:w="1276" w:type="dxa"/>
            <w:vAlign w:val="center"/>
          </w:tcPr>
          <w:p w:rsidR="00F03ABB" w:rsidRPr="002D0DBC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Mô tả công việc</w:t>
            </w:r>
          </w:p>
        </w:tc>
        <w:tc>
          <w:tcPr>
            <w:tcW w:w="1276" w:type="dxa"/>
            <w:vAlign w:val="center"/>
          </w:tcPr>
          <w:p w:rsidR="00F03ABB" w:rsidRPr="002D0DBC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Chỉ tiêu cần tuyển dụng</w:t>
            </w:r>
          </w:p>
        </w:tc>
        <w:tc>
          <w:tcPr>
            <w:tcW w:w="1559" w:type="dxa"/>
          </w:tcPr>
          <w:p w:rsidR="00F03ABB" w:rsidRPr="00F03ABB" w:rsidRDefault="00F03ABB" w:rsidP="00F03ABB">
            <w:pPr>
              <w:jc w:val="center"/>
              <w:rPr>
                <w:b/>
                <w:sz w:val="26"/>
                <w:szCs w:val="26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Mã ngạch</w:t>
            </w:r>
            <w:r>
              <w:rPr>
                <w:b/>
                <w:sz w:val="26"/>
                <w:szCs w:val="26"/>
              </w:rPr>
              <w:t>, chức danh nghề nghiệp</w:t>
            </w:r>
          </w:p>
        </w:tc>
        <w:tc>
          <w:tcPr>
            <w:tcW w:w="1843" w:type="dxa"/>
          </w:tcPr>
          <w:p w:rsidR="00F03ABB" w:rsidRPr="002D0DBC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Yêu cầu về ngành, chuyên ngành đào tạo</w:t>
            </w:r>
          </w:p>
        </w:tc>
        <w:tc>
          <w:tcPr>
            <w:tcW w:w="1276" w:type="dxa"/>
          </w:tcPr>
          <w:p w:rsidR="00F03ABB" w:rsidRPr="008E3A64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Yêu cầu trình độ ngoại ngữ</w:t>
            </w:r>
          </w:p>
        </w:tc>
        <w:tc>
          <w:tcPr>
            <w:tcW w:w="1559" w:type="dxa"/>
          </w:tcPr>
          <w:p w:rsidR="00F03ABB" w:rsidRPr="008E3A64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Yêu cầu trình độ tin học</w:t>
            </w:r>
          </w:p>
        </w:tc>
        <w:tc>
          <w:tcPr>
            <w:tcW w:w="2068" w:type="dxa"/>
          </w:tcPr>
          <w:p w:rsidR="00F03ABB" w:rsidRPr="008E3A64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Các điều kiện khác theo yêu cầu của vị trí cần tuyển dụng</w:t>
            </w:r>
          </w:p>
        </w:tc>
        <w:tc>
          <w:tcPr>
            <w:tcW w:w="909" w:type="dxa"/>
          </w:tcPr>
          <w:p w:rsidR="00F03ABB" w:rsidRPr="008E3A64" w:rsidRDefault="00F03ABB" w:rsidP="00F03A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E3A64"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F03ABB" w:rsidRPr="007E6943" w:rsidTr="00711FCB">
        <w:tc>
          <w:tcPr>
            <w:tcW w:w="708" w:type="dxa"/>
            <w:vAlign w:val="center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122" w:type="dxa"/>
            <w:vAlign w:val="center"/>
          </w:tcPr>
          <w:p w:rsidR="00F03ABB" w:rsidRPr="0095339F" w:rsidRDefault="00F03ABB" w:rsidP="00F03ABB">
            <w:pPr>
              <w:spacing w:before="80" w:line="24" w:lineRule="atLeast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</w:rPr>
              <w:t>Trung tâm Giáo dục nghề nghiệp – Giáo dục Thường xuyên huyện Tam Bình</w:t>
            </w:r>
          </w:p>
        </w:tc>
        <w:tc>
          <w:tcPr>
            <w:tcW w:w="1276" w:type="dxa"/>
          </w:tcPr>
          <w:p w:rsidR="00F03ABB" w:rsidRPr="0095339F" w:rsidRDefault="00F03ABB" w:rsidP="00F03ABB">
            <w:pPr>
              <w:spacing w:before="80" w:line="24" w:lineRule="atLeast"/>
              <w:jc w:val="both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</w:rPr>
              <w:t>Giáo viên</w:t>
            </w: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1559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</w:rPr>
              <w:t>V.</w:t>
            </w:r>
            <w:r w:rsidRPr="0095339F">
              <w:rPr>
                <w:sz w:val="24"/>
                <w:szCs w:val="24"/>
                <w:lang w:val="vi-VN"/>
              </w:rPr>
              <w:t>0</w:t>
            </w:r>
            <w:r w:rsidRPr="0095339F">
              <w:rPr>
                <w:sz w:val="24"/>
                <w:szCs w:val="24"/>
              </w:rPr>
              <w:t>7</w:t>
            </w:r>
            <w:r w:rsidRPr="0095339F">
              <w:rPr>
                <w:sz w:val="24"/>
                <w:szCs w:val="24"/>
                <w:lang w:val="vi-VN"/>
              </w:rPr>
              <w:t>.0</w:t>
            </w:r>
            <w:r w:rsidRPr="0095339F">
              <w:rPr>
                <w:sz w:val="24"/>
                <w:szCs w:val="24"/>
              </w:rPr>
              <w:t>5.15</w:t>
            </w:r>
          </w:p>
        </w:tc>
        <w:tc>
          <w:tcPr>
            <w:tcW w:w="1843" w:type="dxa"/>
          </w:tcPr>
          <w:p w:rsidR="00F03ABB" w:rsidRPr="0095339F" w:rsidRDefault="00F03ABB" w:rsidP="00F03ABB">
            <w:pPr>
              <w:spacing w:before="80" w:line="24" w:lineRule="atLeast"/>
              <w:jc w:val="both"/>
              <w:rPr>
                <w:sz w:val="24"/>
                <w:szCs w:val="24"/>
              </w:rPr>
            </w:pPr>
            <w:r w:rsidRPr="0095339F">
              <w:rPr>
                <w:sz w:val="24"/>
                <w:szCs w:val="24"/>
                <w:lang w:val="vi-VN"/>
              </w:rPr>
              <w:t xml:space="preserve">Đại học </w:t>
            </w:r>
            <w:r w:rsidRPr="0095339F">
              <w:rPr>
                <w:sz w:val="24"/>
                <w:szCs w:val="24"/>
              </w:rPr>
              <w:t>sư phạm địa lí</w:t>
            </w:r>
          </w:p>
          <w:p w:rsidR="00F03ABB" w:rsidRPr="0095339F" w:rsidRDefault="00F03ABB" w:rsidP="00F03ABB">
            <w:pPr>
              <w:spacing w:before="80" w:line="24" w:lineRule="atLeast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95339F" w:rsidP="00F03ABB">
            <w:pPr>
              <w:jc w:val="center"/>
              <w:rPr>
                <w:sz w:val="24"/>
                <w:szCs w:val="24"/>
              </w:rPr>
            </w:pPr>
            <w:r w:rsidRPr="0095339F">
              <w:rPr>
                <w:sz w:val="24"/>
                <w:szCs w:val="24"/>
              </w:rPr>
              <w:t>Có khả năng ứng dụng công nghệ thông tin trong thực hiện các nhiệm vụ của giáo viên</w:t>
            </w: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068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09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F03ABB" w:rsidRPr="007E6943" w:rsidTr="00711FCB">
        <w:tc>
          <w:tcPr>
            <w:tcW w:w="708" w:type="dxa"/>
            <w:vAlign w:val="center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</w:rPr>
            </w:pPr>
            <w:r w:rsidRPr="0095339F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F03ABB" w:rsidRPr="0095339F" w:rsidRDefault="00F03ABB" w:rsidP="00F03ABB">
            <w:pPr>
              <w:rPr>
                <w:sz w:val="24"/>
                <w:szCs w:val="24"/>
              </w:rPr>
            </w:pPr>
            <w:r w:rsidRPr="0095339F">
              <w:rPr>
                <w:sz w:val="24"/>
                <w:szCs w:val="24"/>
              </w:rPr>
              <w:t>Trung tâm Giáo dục nghề nghiệp – Giáo dục Thường xuyên huyện Tam Bình</w:t>
            </w:r>
          </w:p>
        </w:tc>
        <w:tc>
          <w:tcPr>
            <w:tcW w:w="1276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</w:rPr>
            </w:pPr>
            <w:r w:rsidRPr="0095339F">
              <w:rPr>
                <w:sz w:val="24"/>
                <w:szCs w:val="24"/>
              </w:rPr>
              <w:t>Hành chính -Tổng hợp</w:t>
            </w:r>
          </w:p>
        </w:tc>
        <w:tc>
          <w:tcPr>
            <w:tcW w:w="1276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1559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  <w:lang w:val="vi-VN"/>
              </w:rPr>
              <w:t>01.003</w:t>
            </w:r>
          </w:p>
        </w:tc>
        <w:tc>
          <w:tcPr>
            <w:tcW w:w="1843" w:type="dxa"/>
          </w:tcPr>
          <w:p w:rsidR="00F03ABB" w:rsidRPr="0095339F" w:rsidRDefault="00F03ABB" w:rsidP="00F03ABB">
            <w:pPr>
              <w:rPr>
                <w:sz w:val="24"/>
                <w:szCs w:val="24"/>
                <w:lang w:val="vi-VN"/>
              </w:rPr>
            </w:pPr>
            <w:r w:rsidRPr="0095339F">
              <w:rPr>
                <w:sz w:val="24"/>
                <w:szCs w:val="24"/>
              </w:rPr>
              <w:t>Đại học Công nghệ thông tin</w:t>
            </w:r>
            <w:r w:rsidRPr="0095339F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6E0E38" w:rsidRDefault="006E0E38" w:rsidP="00F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Tương đương bậc 3</w:t>
            </w:r>
            <w:r w:rsidR="00556334">
              <w:rPr>
                <w:sz w:val="24"/>
                <w:szCs w:val="24"/>
              </w:rPr>
              <w:t xml:space="preserve"> khung năng lực ngoại ngữ Việt Nam</w:t>
            </w:r>
          </w:p>
        </w:tc>
        <w:tc>
          <w:tcPr>
            <w:tcW w:w="1559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03ABB" w:rsidRPr="0095339F" w:rsidRDefault="00253A02" w:rsidP="00F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03ABB" w:rsidRPr="009533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</w:rPr>
            </w:pPr>
            <w:r w:rsidRPr="0095339F">
              <w:rPr>
                <w:sz w:val="24"/>
                <w:szCs w:val="24"/>
              </w:rPr>
              <w:t xml:space="preserve">Có kinh nghiệm làm việc tại </w:t>
            </w:r>
            <w:r w:rsidR="00711FCB">
              <w:rPr>
                <w:sz w:val="24"/>
                <w:szCs w:val="24"/>
              </w:rPr>
              <w:t xml:space="preserve">cơ quan hành chính Nhà nước và đơn vị sự nghiệp công lập </w:t>
            </w:r>
            <w:r w:rsidRPr="0095339F">
              <w:rPr>
                <w:sz w:val="24"/>
                <w:szCs w:val="24"/>
              </w:rPr>
              <w:t xml:space="preserve">từ 03 năm trở lên </w:t>
            </w:r>
            <w:r w:rsidR="00711FCB">
              <w:rPr>
                <w:sz w:val="24"/>
                <w:szCs w:val="24"/>
              </w:rPr>
              <w:t>(có xác nhận của Thủ trưởng cơ quan, đơn vị)</w:t>
            </w:r>
          </w:p>
        </w:tc>
        <w:tc>
          <w:tcPr>
            <w:tcW w:w="909" w:type="dxa"/>
          </w:tcPr>
          <w:p w:rsidR="00F03ABB" w:rsidRPr="0095339F" w:rsidRDefault="00F03ABB" w:rsidP="00F03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3ABB" w:rsidRPr="00F03ABB" w:rsidRDefault="00F03ABB" w:rsidP="00A33F8C">
      <w:pPr>
        <w:spacing w:after="0" w:line="240" w:lineRule="auto"/>
        <w:jc w:val="center"/>
        <w:rPr>
          <w:i/>
          <w:szCs w:val="28"/>
        </w:rPr>
      </w:pPr>
      <w:r w:rsidRPr="00F03ABB">
        <w:rPr>
          <w:i/>
          <w:szCs w:val="28"/>
        </w:rPr>
        <w:t xml:space="preserve">của </w:t>
      </w:r>
      <w:r w:rsidR="00556334">
        <w:rPr>
          <w:i/>
          <w:szCs w:val="28"/>
        </w:rPr>
        <w:t>Ủy</w:t>
      </w:r>
      <w:r w:rsidRPr="00F03ABB">
        <w:rPr>
          <w:i/>
          <w:szCs w:val="28"/>
        </w:rPr>
        <w:t xml:space="preserve"> ban nhân dân huyện)</w:t>
      </w:r>
    </w:p>
    <w:p w:rsidR="002528E6" w:rsidRDefault="002528E6" w:rsidP="00A36E6C">
      <w:pPr>
        <w:spacing w:after="0" w:line="240" w:lineRule="auto"/>
        <w:rPr>
          <w:b/>
          <w:szCs w:val="28"/>
        </w:rPr>
      </w:pPr>
    </w:p>
    <w:p w:rsidR="002528E6" w:rsidRDefault="002528E6" w:rsidP="002528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528E6" w:rsidSect="00C122B3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81"/>
    <w:rsid w:val="00016974"/>
    <w:rsid w:val="000B3764"/>
    <w:rsid w:val="000E3D6F"/>
    <w:rsid w:val="00177763"/>
    <w:rsid w:val="00206F9C"/>
    <w:rsid w:val="002528E6"/>
    <w:rsid w:val="00253A02"/>
    <w:rsid w:val="002D0DBC"/>
    <w:rsid w:val="00310BCA"/>
    <w:rsid w:val="00364559"/>
    <w:rsid w:val="00404DB3"/>
    <w:rsid w:val="004B41C9"/>
    <w:rsid w:val="004C42AD"/>
    <w:rsid w:val="0055363E"/>
    <w:rsid w:val="00556334"/>
    <w:rsid w:val="00573AB9"/>
    <w:rsid w:val="005C7CAF"/>
    <w:rsid w:val="00692D6A"/>
    <w:rsid w:val="006E0E38"/>
    <w:rsid w:val="006F1704"/>
    <w:rsid w:val="006F2C96"/>
    <w:rsid w:val="00711FCB"/>
    <w:rsid w:val="00750D93"/>
    <w:rsid w:val="007A356C"/>
    <w:rsid w:val="007D2F06"/>
    <w:rsid w:val="007E6943"/>
    <w:rsid w:val="00807464"/>
    <w:rsid w:val="008701D3"/>
    <w:rsid w:val="00896C65"/>
    <w:rsid w:val="008D5E3F"/>
    <w:rsid w:val="008E3A64"/>
    <w:rsid w:val="0090748B"/>
    <w:rsid w:val="0095339F"/>
    <w:rsid w:val="00964D12"/>
    <w:rsid w:val="00977D52"/>
    <w:rsid w:val="0098152F"/>
    <w:rsid w:val="00986B84"/>
    <w:rsid w:val="00990D43"/>
    <w:rsid w:val="009F294B"/>
    <w:rsid w:val="00A04A31"/>
    <w:rsid w:val="00A33F8C"/>
    <w:rsid w:val="00A36E6C"/>
    <w:rsid w:val="00A36F59"/>
    <w:rsid w:val="00A86243"/>
    <w:rsid w:val="00AB4178"/>
    <w:rsid w:val="00AC03FE"/>
    <w:rsid w:val="00AC3F97"/>
    <w:rsid w:val="00B26B7C"/>
    <w:rsid w:val="00B34E81"/>
    <w:rsid w:val="00B63304"/>
    <w:rsid w:val="00B97A0C"/>
    <w:rsid w:val="00BB022F"/>
    <w:rsid w:val="00C04631"/>
    <w:rsid w:val="00C05929"/>
    <w:rsid w:val="00C122B3"/>
    <w:rsid w:val="00C97BA2"/>
    <w:rsid w:val="00CF14DA"/>
    <w:rsid w:val="00CF521F"/>
    <w:rsid w:val="00D24DFF"/>
    <w:rsid w:val="00D67F45"/>
    <w:rsid w:val="00D97956"/>
    <w:rsid w:val="00E15F7B"/>
    <w:rsid w:val="00E355BE"/>
    <w:rsid w:val="00E35D35"/>
    <w:rsid w:val="00E85638"/>
    <w:rsid w:val="00EA2739"/>
    <w:rsid w:val="00EB35E5"/>
    <w:rsid w:val="00ED6881"/>
    <w:rsid w:val="00F03ABB"/>
    <w:rsid w:val="00F43313"/>
    <w:rsid w:val="00F84BFC"/>
    <w:rsid w:val="00FC133F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610C"/>
  <w15:docId w15:val="{973C7DB5-19B1-4DAD-9C66-E2826BB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0FBA-3D3D-4557-BCDC-84AD886B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7</cp:revision>
  <cp:lastPrinted>2022-04-04T08:43:00Z</cp:lastPrinted>
  <dcterms:created xsi:type="dcterms:W3CDTF">2022-04-27T02:23:00Z</dcterms:created>
  <dcterms:modified xsi:type="dcterms:W3CDTF">2022-08-09T02:55:00Z</dcterms:modified>
</cp:coreProperties>
</file>