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190"/>
      </w:tblGrid>
      <w:tr w:rsidR="00763F1D" w:rsidRPr="00763F1D" w:rsidTr="00E94CAF">
        <w:trPr>
          <w:trHeight w:val="915"/>
        </w:trPr>
        <w:tc>
          <w:tcPr>
            <w:tcW w:w="12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C0C" w:rsidRPr="00763F1D" w:rsidRDefault="00560998" w:rsidP="00622C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763F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TỈNH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ỦY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HÀ TĨNH                                                                      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vi-VN"/>
              </w:rPr>
              <w:t>ĐẢNG CỘNG SẢN VIỆT NAM</w:t>
            </w:r>
          </w:p>
          <w:p w:rsidR="00622C0C" w:rsidRPr="00763F1D" w:rsidRDefault="00095CA9" w:rsidP="00622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63F1D">
              <w:rPr>
                <w:rFonts w:ascii="Times New Roman" w:hAnsi="Times New Roman" w:cs="Times New Roman"/>
                <w:b/>
                <w:bCs/>
                <w:iCs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E068A" wp14:editId="260DADA8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-1270</wp:posOffset>
                      </wp:positionV>
                      <wp:extent cx="2590800" cy="0"/>
                      <wp:effectExtent l="0" t="0" r="19050" b="1905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-.1pt" to="595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  <w:lang w:val="vi-VN"/>
              </w:rPr>
              <w:t xml:space="preserve">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        </w:t>
            </w:r>
            <w:r w:rsidR="00560998" w:rsidRPr="00763F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*</w:t>
            </w:r>
          </w:p>
          <w:p w:rsidR="00AF457C" w:rsidRPr="00763F1D" w:rsidRDefault="00AF457C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:rsidR="00560998" w:rsidRPr="00763F1D" w:rsidRDefault="00B93563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BẢNG </w:t>
            </w:r>
            <w:r w:rsidR="000517C4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14047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TUYỂN DỤNG </w:t>
            </w:r>
            <w:r w:rsidR="00047C2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CHỨC, VIÊN CHỨC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VÀO CÁC CƠ QUAN ĐẢNG, </w:t>
            </w:r>
          </w:p>
          <w:p w:rsidR="003C7303" w:rsidRPr="00763F1D" w:rsidRDefault="00560998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MẶT TRẬN TỔ QUỐC</w:t>
            </w:r>
            <w:r w:rsidR="00B93563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VÀ CÁC TỔ CHỨC CHÍNH TRỊ XÃ HỘI CẤP TỈNH, CẤP HUYỆN NĂM 2023 </w:t>
            </w:r>
            <w:r w:rsidR="00714047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THEO NGHỊ ĐỊNH SỐ 140/2017/NĐ-CP</w:t>
            </w:r>
            <w:r w:rsidR="00E94CAF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CỦA CHÍNH PHỦ</w:t>
            </w:r>
          </w:p>
          <w:p w:rsidR="00456EFC" w:rsidRPr="00763F1D" w:rsidRDefault="00D770C6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736B7B"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kèm </w:t>
            </w:r>
            <w:r w:rsidR="00B463ED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theo </w:t>
            </w:r>
            <w:r w:rsidR="00095CA9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Kế hoạch số 201-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KH/TU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ngày </w:t>
            </w:r>
            <w:r w:rsidR="00095CA9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08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/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/2023 của Ban 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Thường vụ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Tỉnh ủy</w:t>
            </w:r>
            <w:r w:rsidR="007C7C42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7F23F7" w:rsidRPr="00763F1D" w:rsidRDefault="007F23F7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</w:rPr>
            </w:pPr>
          </w:p>
          <w:p w:rsidR="006B07BD" w:rsidRPr="00763F1D" w:rsidRDefault="00805194" w:rsidP="00560998">
            <w:pPr>
              <w:pStyle w:val="ListParagraph"/>
              <w:spacing w:after="0" w:line="400" w:lineRule="exact"/>
              <w:ind w:left="64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I. </w:t>
            </w:r>
            <w:r w:rsidR="00CF3192"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</w:t>
            </w:r>
            <w:r w:rsidR="00560998"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ÔNG CHỨC</w:t>
            </w:r>
          </w:p>
        </w:tc>
      </w:tr>
    </w:tbl>
    <w:tbl>
      <w:tblPr>
        <w:tblStyle w:val="TableGrid"/>
        <w:tblW w:w="136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3374"/>
        <w:gridCol w:w="3686"/>
        <w:gridCol w:w="1133"/>
        <w:gridCol w:w="4678"/>
      </w:tblGrid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4863EF" w:rsidP="004863EF">
            <w:pPr>
              <w:pStyle w:val="ListParagraph"/>
              <w:spacing w:line="30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Vị trí </w:t>
            </w:r>
            <w:r w:rsidR="00F958B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việc làm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 dụng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 vực,</w:t>
            </w:r>
            <w:r w:rsidR="00F958B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ngành cần tuyển</w:t>
            </w:r>
          </w:p>
          <w:p w:rsidR="00AD5376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(Theo Thông tư số 09/2022/TT-BGDĐT</w:t>
            </w:r>
          </w:p>
          <w:p w:rsidR="00B73669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của Bộ Giáo dục và Đào tạo)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Tuyên giáo Tỉnh ủy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Khoa giáo Văn hóa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Khoa giáo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D5376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</w:t>
            </w:r>
            <w:r w:rsidR="00321622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chính trị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</w:t>
            </w:r>
            <w:r w:rsidR="00321622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C807F0" w:rsidRPr="00763F1D" w:rsidRDefault="00321622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Báo chí và truyền thông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 đoàn lao động tỉnh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96407C" w:rsidRPr="00763F1D" w:rsidRDefault="0096407C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Công đoàn cấp huyện</w:t>
            </w:r>
          </w:p>
        </w:tc>
        <w:tc>
          <w:tcPr>
            <w:tcW w:w="3686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Cán bộ công đoàn chuyên trách</w:t>
            </w:r>
          </w:p>
        </w:tc>
        <w:tc>
          <w:tcPr>
            <w:tcW w:w="1133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Kế toán - Tài chính - Ngân hàng 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842752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74" w:type="dxa"/>
            <w:vAlign w:val="center"/>
          </w:tcPr>
          <w:p w:rsidR="00842752" w:rsidRPr="00763F1D" w:rsidRDefault="00842752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Liên hiệp Phụ nữ tỉnh</w:t>
            </w:r>
          </w:p>
          <w:p w:rsidR="00F958B0" w:rsidRPr="00763F1D" w:rsidRDefault="00F958B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Ban Kinh tế - Gia đình xã hội</w:t>
            </w:r>
          </w:p>
        </w:tc>
        <w:tc>
          <w:tcPr>
            <w:tcW w:w="3686" w:type="dxa"/>
            <w:vAlign w:val="center"/>
          </w:tcPr>
          <w:p w:rsidR="00842752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F23F7" w:rsidRPr="00763F1D">
              <w:rPr>
                <w:rFonts w:ascii="Times New Roman" w:hAnsi="Times New Roman" w:cs="Times New Roman"/>
                <w:sz w:val="26"/>
                <w:szCs w:val="26"/>
              </w:rPr>
              <w:t>ông tác h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ỗ trợ phụ nữ phát triển</w:t>
            </w:r>
          </w:p>
        </w:tc>
        <w:tc>
          <w:tcPr>
            <w:tcW w:w="1133" w:type="dxa"/>
            <w:vAlign w:val="center"/>
          </w:tcPr>
          <w:p w:rsidR="00842752" w:rsidRPr="00763F1D" w:rsidRDefault="00842752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842752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inh tế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học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763F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ài chính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3ED" w:rsidRPr="00763F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ngân hàng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bảo hiểm;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763F1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Tỉnh đoàn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kiểm tra, giám sát, giải quyết đơn thư, khiếu nại, tố cáo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EC33ED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học; Chủ nghĩa xã hội khoa học; 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trị;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Luật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 tra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nghiệp vụ Đoàn, đoàn viên; chế độ, chính sách, đào tạo, bồi dưỡng cán bộ Đoàn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hoa học giáo dục; </w:t>
            </w:r>
            <w:r w:rsidR="00B24BB0" w:rsidRPr="00763F1D">
              <w:rPr>
                <w:rFonts w:ascii="Times New Roman" w:hAnsi="Times New Roman" w:cs="Times New Roman"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trị; Sư phạm; Kinh tế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học; Tài chính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ngân hàng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- bảo hiểm; 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Tuyên giáo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tuyên truyền, giáo dục văn hóa, đạo đức lối sống,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pháp luật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  <w:r w:rsidR="00C807F0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áo chí</w:t>
            </w:r>
            <w:r w:rsidR="00EC33ED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và truyền thông</w:t>
            </w:r>
            <w:r w:rsidR="00C807F0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Công tác xã hội; X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ã hội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học và nhân học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; </w:t>
            </w:r>
            <w:r w:rsidR="00FA65E1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L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uật; 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hính trị; Kinh tế học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Phong trào</w:t>
            </w:r>
          </w:p>
        </w:tc>
        <w:tc>
          <w:tcPr>
            <w:tcW w:w="3686" w:type="dxa"/>
            <w:vAlign w:val="center"/>
          </w:tcPr>
          <w:p w:rsidR="00C807F0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ác phong tr</w:t>
            </w:r>
            <w:r w:rsidR="00AD5376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ào tình nguyện, an sinh xã hội v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à các hoạt động Hội LHTN các Hội, 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Câu lạc bộ, đội nhóm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học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T</w:t>
            </w:r>
            <w:r w:rsidRPr="00763F1D">
              <w:rPr>
                <w:rFonts w:ascii="Times New Roman" w:hAnsi="Times New Roman" w:cs="Times New Roman"/>
                <w:sz w:val="26"/>
                <w:szCs w:val="26"/>
              </w:rPr>
              <w:t>ài chính - Ngân hàng</w:t>
            </w:r>
            <w:r w:rsidR="00B24BB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- Bảo hiểm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Kế toán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604F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tác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xã hội;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Xã hội học và nhân học;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Nông nghiệp;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Lâm nghiệp; Thủy sản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7F23F7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h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ành chính tổng hợp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B24BB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Luật; S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ư phạm;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 học; T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ài chính - Ngân hàng - Bảo hiểm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Kế toán </w:t>
            </w:r>
            <w:r w:rsidR="00B604F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ủy Hà Tĩnh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 Đoàn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tác Đội và phong trào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thiếu nhi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750941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Khoa học tự nhiên; </w:t>
            </w:r>
            <w:r w:rsidR="007C324A"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inh tế học; </w:t>
            </w:r>
            <w:r w:rsidR="00E843D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chính trị; </w:t>
            </w:r>
            <w:r w:rsidR="00E843D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X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43DA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âm lý học;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Luật; Quản trị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- quản lý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</w:t>
            </w:r>
            <w:r w:rsidR="009B1D48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và truyền thông</w:t>
            </w:r>
            <w:r w:rsidR="009E3EAB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 ủy Hồng Lĩnh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Thị đoàn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Hội Liên hiệp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Thanh niên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4E158E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="009B1D48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Cẩm Xuyên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Huyện đoàn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Công tác đoàn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phong trào thanh thiếu niên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Tâm lý học; Luật; Quản trị - quản lý;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ông tác đội và phong trào thanh thiếu nhi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Kỳ Anh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nghệ thông tin, cơ yếu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nghệ thông tin; Máy tính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Ủy ban MTTQ</w:t>
            </w:r>
          </w:p>
        </w:tc>
        <w:tc>
          <w:tcPr>
            <w:tcW w:w="3686" w:type="dxa"/>
            <w:vAlign w:val="center"/>
          </w:tcPr>
          <w:p w:rsidR="00560998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Phụ trách thực hiện các cuộc vận động, quỹ cứu trợ, quỹ </w:t>
            </w:r>
          </w:p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người nghèo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 chí và truyền thông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Khoa học chính trị; Luật; Kinh tế học;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K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hoa học xã hội và nhân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học; Quản lý Văn hóa; Quản trị - quản lý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Hội Nông dân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tuyên truyền, giáo dục, xây dựng tổ chức hội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Nông nghiệp; Lâm nghiệp; Thủy sản; Tài nguyên và môi trường.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Hội Liên hiệp Phụ nữ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các phong trào thi đua và các cuộc vân động hội, hỗ trợ phụ nữ phát triển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Khoa học xã hội và nhân học;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Quản lý Văn hóa; Luật;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Khoa học chính trị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Quản trị - quản lý; Kinh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tế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học.</w:t>
            </w:r>
          </w:p>
        </w:tc>
      </w:tr>
      <w:tr w:rsidR="00763F1D" w:rsidRPr="00763F1D" w:rsidTr="004863EF">
        <w:trPr>
          <w:trHeight w:val="489"/>
        </w:trPr>
        <w:tc>
          <w:tcPr>
            <w:tcW w:w="7882" w:type="dxa"/>
            <w:gridSpan w:val="3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133" w:type="dxa"/>
            <w:vAlign w:val="center"/>
          </w:tcPr>
          <w:p w:rsidR="007B2217" w:rsidRPr="00763F1D" w:rsidRDefault="004863EF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EA1C40" w:rsidRPr="00763F1D" w:rsidRDefault="00EA1C40" w:rsidP="002E7A1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842752" w:rsidRPr="00763F1D" w:rsidRDefault="006A62DC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</w:t>
      </w:r>
      <w:r w:rsidR="00805194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II. </w:t>
      </w:r>
      <w:r w:rsidR="00CF3192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>V</w:t>
      </w:r>
      <w:r w:rsidR="00A93E31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>IÊN CHỨC</w:t>
      </w:r>
    </w:p>
    <w:p w:rsidR="00CF3192" w:rsidRPr="00763F1D" w:rsidRDefault="00CF3192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tbl>
      <w:tblPr>
        <w:tblStyle w:val="TableGrid"/>
        <w:tblW w:w="137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3402"/>
        <w:gridCol w:w="1134"/>
        <w:gridCol w:w="4962"/>
      </w:tblGrid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CF3192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515" w:type="dxa"/>
            <w:vAlign w:val="center"/>
          </w:tcPr>
          <w:p w:rsidR="00CF3192" w:rsidRPr="00763F1D" w:rsidRDefault="00CF3192" w:rsidP="00AD537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Tên đơn vị</w:t>
            </w:r>
          </w:p>
        </w:tc>
        <w:tc>
          <w:tcPr>
            <w:tcW w:w="3402" w:type="dxa"/>
            <w:vAlign w:val="center"/>
          </w:tcPr>
          <w:p w:rsidR="00B22A0A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763F1D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Vị trí </w:t>
            </w:r>
            <w:r w:rsidR="00B1271B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việc làm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tuyển dụng</w:t>
            </w:r>
          </w:p>
        </w:tc>
        <w:tc>
          <w:tcPr>
            <w:tcW w:w="1134" w:type="dxa"/>
            <w:vAlign w:val="center"/>
          </w:tcPr>
          <w:p w:rsidR="00B22A0A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763F1D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Chỉ tiêu</w:t>
            </w:r>
          </w:p>
        </w:tc>
        <w:tc>
          <w:tcPr>
            <w:tcW w:w="4962" w:type="dxa"/>
            <w:vAlign w:val="center"/>
          </w:tcPr>
          <w:p w:rsidR="00723C5F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Lĩnh vực, ngành cần tuyển</w:t>
            </w:r>
          </w:p>
          <w:p w:rsidR="00AD5376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(Theo Thông tư số 09/2022/TT-BGDĐT </w:t>
            </w:r>
          </w:p>
          <w:p w:rsidR="00CF3192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của Bộ Giáo dục và Đào tạo)</w:t>
            </w:r>
          </w:p>
        </w:tc>
      </w:tr>
      <w:tr w:rsidR="00763F1D" w:rsidRPr="00763F1D" w:rsidTr="005A2BD3">
        <w:trPr>
          <w:trHeight w:val="489"/>
        </w:trPr>
        <w:tc>
          <w:tcPr>
            <w:tcW w:w="709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Bảo vệ sức khỏe cán bộ</w:t>
            </w:r>
          </w:p>
        </w:tc>
        <w:tc>
          <w:tcPr>
            <w:tcW w:w="3402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D2576A">
        <w:trPr>
          <w:trHeight w:val="489"/>
        </w:trPr>
        <w:tc>
          <w:tcPr>
            <w:tcW w:w="709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Khoa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Chẩn đoán hình ảnh</w:t>
            </w:r>
          </w:p>
        </w:tc>
        <w:tc>
          <w:tcPr>
            <w:tcW w:w="3402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Kỹ thuật viên chẩn đoán </w:t>
            </w:r>
          </w:p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hình ảnh</w:t>
            </w:r>
          </w:p>
        </w:tc>
        <w:tc>
          <w:tcPr>
            <w:tcW w:w="1134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962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Kỹ thuật hình ảnh y học</w:t>
            </w:r>
          </w:p>
        </w:tc>
      </w:tr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312D62" w:rsidRPr="00763F1D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Trường Chính trị Trần Phú</w:t>
            </w:r>
          </w:p>
        </w:tc>
        <w:tc>
          <w:tcPr>
            <w:tcW w:w="3402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</w:tr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  <w:t>Khoa Xây dựng Đảng</w:t>
            </w:r>
          </w:p>
        </w:tc>
        <w:tc>
          <w:tcPr>
            <w:tcW w:w="3402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Giảng viên Xây dựng Đảng</w:t>
            </w:r>
          </w:p>
        </w:tc>
        <w:tc>
          <w:tcPr>
            <w:tcW w:w="1134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01</w:t>
            </w:r>
          </w:p>
        </w:tc>
        <w:tc>
          <w:tcPr>
            <w:tcW w:w="4962" w:type="dxa"/>
            <w:vAlign w:val="center"/>
          </w:tcPr>
          <w:p w:rsidR="00F958B0" w:rsidRPr="00763F1D" w:rsidRDefault="00BA5B11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Khoa học chính trị</w:t>
            </w:r>
          </w:p>
        </w:tc>
      </w:tr>
      <w:tr w:rsidR="00763F1D" w:rsidRPr="00763F1D" w:rsidTr="006F137E">
        <w:trPr>
          <w:trHeight w:val="489"/>
        </w:trPr>
        <w:tc>
          <w:tcPr>
            <w:tcW w:w="7626" w:type="dxa"/>
            <w:gridSpan w:val="3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  <w:r w:rsidRPr="00763F1D">
              <w:rPr>
                <w:rFonts w:ascii="Times New Roman" w:hAnsi="Times New Roman" w:cs="Times New Roman"/>
                <w:b/>
                <w:sz w:val="26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F958B0" w:rsidRPr="00763F1D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  <w:t>02</w:t>
            </w:r>
          </w:p>
        </w:tc>
        <w:tc>
          <w:tcPr>
            <w:tcW w:w="4962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</w:p>
        </w:tc>
      </w:tr>
    </w:tbl>
    <w:p w:rsidR="005815E4" w:rsidRPr="00763F1D" w:rsidRDefault="005815E4" w:rsidP="002929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BA4B35" w:rsidRPr="00763F1D" w:rsidRDefault="00BA4B35" w:rsidP="00B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8"/>
        </w:rPr>
      </w:pP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(Danh sách này có </w:t>
      </w:r>
      <w:r w:rsidR="007903A3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AF457C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8</w:t>
      </w:r>
      <w:r w:rsidR="007903A3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chỉ tiêu: </w:t>
      </w: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997096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6</w:t>
      </w: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công chức, 01 bác sĩ, 01 viên chức)</w:t>
      </w:r>
    </w:p>
    <w:sectPr w:rsidR="00BA4B35" w:rsidRPr="00763F1D" w:rsidSect="00560998">
      <w:headerReference w:type="default" r:id="rId8"/>
      <w:footerReference w:type="default" r:id="rId9"/>
      <w:pgSz w:w="15840" w:h="12240" w:orient="landscape"/>
      <w:pgMar w:top="993" w:right="1440" w:bottom="851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8" w:rsidRDefault="006406E8" w:rsidP="00DB0A3C">
      <w:pPr>
        <w:spacing w:after="0" w:line="240" w:lineRule="auto"/>
      </w:pPr>
      <w:r>
        <w:separator/>
      </w:r>
    </w:p>
  </w:endnote>
  <w:endnote w:type="continuationSeparator" w:id="0">
    <w:p w:rsidR="006406E8" w:rsidRDefault="006406E8" w:rsidP="00DB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0" w:rsidRPr="00DB0A3C" w:rsidRDefault="00EA1C40" w:rsidP="00560998">
    <w:pPr>
      <w:pStyle w:val="Footer"/>
      <w:rPr>
        <w:sz w:val="28"/>
        <w:szCs w:val="28"/>
      </w:rPr>
    </w:pPr>
  </w:p>
  <w:p w:rsidR="00EA1C40" w:rsidRDefault="00EA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8" w:rsidRDefault="006406E8" w:rsidP="00DB0A3C">
      <w:pPr>
        <w:spacing w:after="0" w:line="240" w:lineRule="auto"/>
      </w:pPr>
      <w:r>
        <w:separator/>
      </w:r>
    </w:p>
  </w:footnote>
  <w:footnote w:type="continuationSeparator" w:id="0">
    <w:p w:rsidR="006406E8" w:rsidRDefault="006406E8" w:rsidP="00DB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7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560998" w:rsidRPr="00560998" w:rsidRDefault="00560998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560998">
          <w:rPr>
            <w:rFonts w:ascii="Times New Roman" w:hAnsi="Times New Roman" w:cs="Times New Roman"/>
            <w:sz w:val="28"/>
          </w:rPr>
          <w:fldChar w:fldCharType="begin"/>
        </w:r>
        <w:r w:rsidRPr="0056099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60998">
          <w:rPr>
            <w:rFonts w:ascii="Times New Roman" w:hAnsi="Times New Roman" w:cs="Times New Roman"/>
            <w:sz w:val="28"/>
          </w:rPr>
          <w:fldChar w:fldCharType="separate"/>
        </w:r>
        <w:r w:rsidR="00BA7CD1">
          <w:rPr>
            <w:rFonts w:ascii="Times New Roman" w:hAnsi="Times New Roman" w:cs="Times New Roman"/>
            <w:noProof/>
            <w:sz w:val="28"/>
          </w:rPr>
          <w:t>3</w:t>
        </w:r>
        <w:r w:rsidRPr="00560998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560998" w:rsidRDefault="0056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772"/>
    <w:multiLevelType w:val="hybridMultilevel"/>
    <w:tmpl w:val="FA1A8200"/>
    <w:lvl w:ilvl="0" w:tplc="7172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D68"/>
    <w:multiLevelType w:val="hybridMultilevel"/>
    <w:tmpl w:val="FA32DDD8"/>
    <w:lvl w:ilvl="0" w:tplc="637861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7B"/>
    <w:rsid w:val="00024C5B"/>
    <w:rsid w:val="00026FB1"/>
    <w:rsid w:val="00036CD6"/>
    <w:rsid w:val="0004086C"/>
    <w:rsid w:val="00047C20"/>
    <w:rsid w:val="00050879"/>
    <w:rsid w:val="000517C4"/>
    <w:rsid w:val="00084F29"/>
    <w:rsid w:val="00095CA9"/>
    <w:rsid w:val="000A602F"/>
    <w:rsid w:val="000C04DE"/>
    <w:rsid w:val="000E09D7"/>
    <w:rsid w:val="0012214E"/>
    <w:rsid w:val="00142E00"/>
    <w:rsid w:val="00144CD3"/>
    <w:rsid w:val="00165155"/>
    <w:rsid w:val="00192965"/>
    <w:rsid w:val="001B3213"/>
    <w:rsid w:val="001B61BC"/>
    <w:rsid w:val="001C7FE7"/>
    <w:rsid w:val="001D50F5"/>
    <w:rsid w:val="001D5686"/>
    <w:rsid w:val="001E6E6A"/>
    <w:rsid w:val="002007FF"/>
    <w:rsid w:val="002545AB"/>
    <w:rsid w:val="00285412"/>
    <w:rsid w:val="00285CB0"/>
    <w:rsid w:val="002929B5"/>
    <w:rsid w:val="002953C2"/>
    <w:rsid w:val="002A7F7B"/>
    <w:rsid w:val="002B0DBA"/>
    <w:rsid w:val="002E1223"/>
    <w:rsid w:val="002E7A1A"/>
    <w:rsid w:val="003076D3"/>
    <w:rsid w:val="00312D62"/>
    <w:rsid w:val="00321622"/>
    <w:rsid w:val="00326CB3"/>
    <w:rsid w:val="00330D87"/>
    <w:rsid w:val="00331D40"/>
    <w:rsid w:val="00334DE8"/>
    <w:rsid w:val="00345A0D"/>
    <w:rsid w:val="00362FF9"/>
    <w:rsid w:val="00364316"/>
    <w:rsid w:val="00377D74"/>
    <w:rsid w:val="00396F47"/>
    <w:rsid w:val="003B1825"/>
    <w:rsid w:val="003B76E5"/>
    <w:rsid w:val="003C7303"/>
    <w:rsid w:val="003F1555"/>
    <w:rsid w:val="00413695"/>
    <w:rsid w:val="00423A38"/>
    <w:rsid w:val="00440427"/>
    <w:rsid w:val="00440E19"/>
    <w:rsid w:val="004463C1"/>
    <w:rsid w:val="00456EFC"/>
    <w:rsid w:val="004752B8"/>
    <w:rsid w:val="00477D08"/>
    <w:rsid w:val="0048386A"/>
    <w:rsid w:val="004863EF"/>
    <w:rsid w:val="004909F8"/>
    <w:rsid w:val="004B27CA"/>
    <w:rsid w:val="004C0900"/>
    <w:rsid w:val="004D48C7"/>
    <w:rsid w:val="004E158E"/>
    <w:rsid w:val="004F0F6E"/>
    <w:rsid w:val="00505B42"/>
    <w:rsid w:val="00522AB2"/>
    <w:rsid w:val="00560998"/>
    <w:rsid w:val="00561026"/>
    <w:rsid w:val="005815E4"/>
    <w:rsid w:val="00593754"/>
    <w:rsid w:val="005943B9"/>
    <w:rsid w:val="00594C4F"/>
    <w:rsid w:val="00595E89"/>
    <w:rsid w:val="005A6ADF"/>
    <w:rsid w:val="005C33B0"/>
    <w:rsid w:val="005C7497"/>
    <w:rsid w:val="005D34A8"/>
    <w:rsid w:val="005E759E"/>
    <w:rsid w:val="00601863"/>
    <w:rsid w:val="00622C0C"/>
    <w:rsid w:val="006311D0"/>
    <w:rsid w:val="006406E8"/>
    <w:rsid w:val="00654B4B"/>
    <w:rsid w:val="006679CC"/>
    <w:rsid w:val="0067260F"/>
    <w:rsid w:val="00684610"/>
    <w:rsid w:val="006950BB"/>
    <w:rsid w:val="0069624B"/>
    <w:rsid w:val="00697A07"/>
    <w:rsid w:val="006A3ED8"/>
    <w:rsid w:val="006A62DC"/>
    <w:rsid w:val="006B07BD"/>
    <w:rsid w:val="006F137E"/>
    <w:rsid w:val="00702EFF"/>
    <w:rsid w:val="00714047"/>
    <w:rsid w:val="00720A43"/>
    <w:rsid w:val="00723C5F"/>
    <w:rsid w:val="00736B7B"/>
    <w:rsid w:val="00743B07"/>
    <w:rsid w:val="00750941"/>
    <w:rsid w:val="00754FF7"/>
    <w:rsid w:val="007572E3"/>
    <w:rsid w:val="00763F1D"/>
    <w:rsid w:val="0077223D"/>
    <w:rsid w:val="00777971"/>
    <w:rsid w:val="007903A3"/>
    <w:rsid w:val="007946AA"/>
    <w:rsid w:val="00796FC8"/>
    <w:rsid w:val="007B2217"/>
    <w:rsid w:val="007C324A"/>
    <w:rsid w:val="007C44EC"/>
    <w:rsid w:val="007C7C42"/>
    <w:rsid w:val="007E05AF"/>
    <w:rsid w:val="007F23F7"/>
    <w:rsid w:val="007F47DF"/>
    <w:rsid w:val="007F69B4"/>
    <w:rsid w:val="00805194"/>
    <w:rsid w:val="00805FF7"/>
    <w:rsid w:val="00807804"/>
    <w:rsid w:val="00812AE6"/>
    <w:rsid w:val="008260CE"/>
    <w:rsid w:val="00842752"/>
    <w:rsid w:val="00845B45"/>
    <w:rsid w:val="00852944"/>
    <w:rsid w:val="00871FB9"/>
    <w:rsid w:val="00872D09"/>
    <w:rsid w:val="00881A12"/>
    <w:rsid w:val="00894D59"/>
    <w:rsid w:val="00895587"/>
    <w:rsid w:val="008A4193"/>
    <w:rsid w:val="008E10B5"/>
    <w:rsid w:val="008F2172"/>
    <w:rsid w:val="008F37A7"/>
    <w:rsid w:val="00954599"/>
    <w:rsid w:val="0096407C"/>
    <w:rsid w:val="00980F33"/>
    <w:rsid w:val="00986293"/>
    <w:rsid w:val="00997096"/>
    <w:rsid w:val="009B1D48"/>
    <w:rsid w:val="009D1CE1"/>
    <w:rsid w:val="009E3EAB"/>
    <w:rsid w:val="00A2642A"/>
    <w:rsid w:val="00A404BD"/>
    <w:rsid w:val="00A54334"/>
    <w:rsid w:val="00A61C22"/>
    <w:rsid w:val="00A723A6"/>
    <w:rsid w:val="00A93E31"/>
    <w:rsid w:val="00AA1BB6"/>
    <w:rsid w:val="00AB77F1"/>
    <w:rsid w:val="00AD5376"/>
    <w:rsid w:val="00AE46C1"/>
    <w:rsid w:val="00AF457C"/>
    <w:rsid w:val="00AF5064"/>
    <w:rsid w:val="00B125FA"/>
    <w:rsid w:val="00B1271B"/>
    <w:rsid w:val="00B22A0A"/>
    <w:rsid w:val="00B24BB0"/>
    <w:rsid w:val="00B34D67"/>
    <w:rsid w:val="00B371DE"/>
    <w:rsid w:val="00B378E6"/>
    <w:rsid w:val="00B42534"/>
    <w:rsid w:val="00B463ED"/>
    <w:rsid w:val="00B604FA"/>
    <w:rsid w:val="00B73669"/>
    <w:rsid w:val="00B84051"/>
    <w:rsid w:val="00B93563"/>
    <w:rsid w:val="00B97091"/>
    <w:rsid w:val="00BA4B35"/>
    <w:rsid w:val="00BA5B11"/>
    <w:rsid w:val="00BA7CD1"/>
    <w:rsid w:val="00BB3290"/>
    <w:rsid w:val="00BC680A"/>
    <w:rsid w:val="00BD4FE9"/>
    <w:rsid w:val="00BE6A10"/>
    <w:rsid w:val="00BE7CB6"/>
    <w:rsid w:val="00C53001"/>
    <w:rsid w:val="00C65CC1"/>
    <w:rsid w:val="00C71158"/>
    <w:rsid w:val="00C807F0"/>
    <w:rsid w:val="00C86FB0"/>
    <w:rsid w:val="00CA2EA3"/>
    <w:rsid w:val="00CB770B"/>
    <w:rsid w:val="00CC31EB"/>
    <w:rsid w:val="00CC7A60"/>
    <w:rsid w:val="00CF3192"/>
    <w:rsid w:val="00CF5678"/>
    <w:rsid w:val="00D0337B"/>
    <w:rsid w:val="00D060B9"/>
    <w:rsid w:val="00D32C3E"/>
    <w:rsid w:val="00D37310"/>
    <w:rsid w:val="00D514B8"/>
    <w:rsid w:val="00D75F68"/>
    <w:rsid w:val="00D770C6"/>
    <w:rsid w:val="00DA0C03"/>
    <w:rsid w:val="00DB0A3C"/>
    <w:rsid w:val="00DD0A08"/>
    <w:rsid w:val="00DD2FBC"/>
    <w:rsid w:val="00DD6155"/>
    <w:rsid w:val="00DE3924"/>
    <w:rsid w:val="00E02AF0"/>
    <w:rsid w:val="00E24BBC"/>
    <w:rsid w:val="00E254E0"/>
    <w:rsid w:val="00E2604B"/>
    <w:rsid w:val="00E459C7"/>
    <w:rsid w:val="00E669D4"/>
    <w:rsid w:val="00E77B1B"/>
    <w:rsid w:val="00E843DA"/>
    <w:rsid w:val="00E8660D"/>
    <w:rsid w:val="00E874D1"/>
    <w:rsid w:val="00E94CAF"/>
    <w:rsid w:val="00E959A9"/>
    <w:rsid w:val="00EA1C40"/>
    <w:rsid w:val="00EC2C7F"/>
    <w:rsid w:val="00EC33ED"/>
    <w:rsid w:val="00EC429E"/>
    <w:rsid w:val="00EE0BFC"/>
    <w:rsid w:val="00EE43C3"/>
    <w:rsid w:val="00EF19E9"/>
    <w:rsid w:val="00EF73DB"/>
    <w:rsid w:val="00F10779"/>
    <w:rsid w:val="00F164FB"/>
    <w:rsid w:val="00F170D0"/>
    <w:rsid w:val="00F71963"/>
    <w:rsid w:val="00F932E1"/>
    <w:rsid w:val="00F958B0"/>
    <w:rsid w:val="00F97861"/>
    <w:rsid w:val="00FA65E1"/>
    <w:rsid w:val="00FB1E78"/>
    <w:rsid w:val="00FD2F73"/>
    <w:rsid w:val="00FF2F4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PHUNG THANH THAO</cp:lastModifiedBy>
  <cp:revision>2</cp:revision>
  <cp:lastPrinted>2023-09-07T04:22:00Z</cp:lastPrinted>
  <dcterms:created xsi:type="dcterms:W3CDTF">2023-09-08T08:47:00Z</dcterms:created>
  <dcterms:modified xsi:type="dcterms:W3CDTF">2023-09-08T08:47:00Z</dcterms:modified>
</cp:coreProperties>
</file>