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C8CA" w14:textId="3B201DBD" w:rsidR="005C5D13" w:rsidRDefault="005C5D13" w:rsidP="00A754DF">
      <w:pPr>
        <w:spacing w:before="40" w:after="40" w:line="340" w:lineRule="exact"/>
        <w:jc w:val="center"/>
        <w:rPr>
          <w:b/>
          <w:spacing w:val="-2"/>
          <w:kern w:val="16"/>
          <w:sz w:val="28"/>
          <w:szCs w:val="28"/>
          <w:lang w:val="sv-SE"/>
        </w:rPr>
      </w:pPr>
      <w:r w:rsidRPr="00A754DF">
        <w:rPr>
          <w:b/>
          <w:spacing w:val="-2"/>
          <w:kern w:val="16"/>
          <w:sz w:val="28"/>
          <w:szCs w:val="28"/>
          <w:lang w:val="sv-SE"/>
        </w:rPr>
        <w:t>BIỂU CHỈ TIÊU TUYỂN DỤNG VIÊN CHỨC LÀM VIỆC TẠI BÁO KINH TẾ VÀ ĐÔ THỊ NĂM 202</w:t>
      </w:r>
      <w:r w:rsidR="00A754DF" w:rsidRPr="00A754DF">
        <w:rPr>
          <w:b/>
          <w:spacing w:val="-2"/>
          <w:kern w:val="16"/>
          <w:sz w:val="28"/>
          <w:szCs w:val="28"/>
          <w:lang w:val="sv-SE"/>
        </w:rPr>
        <w:t>4</w:t>
      </w:r>
    </w:p>
    <w:p w14:paraId="152DC0FC" w14:textId="5ACE7879" w:rsidR="000A02CC" w:rsidRDefault="00F557FC" w:rsidP="000A02CC">
      <w:pPr>
        <w:spacing w:before="40" w:after="40" w:line="340" w:lineRule="exact"/>
        <w:jc w:val="center"/>
        <w:rPr>
          <w:i/>
          <w:spacing w:val="-2"/>
          <w:kern w:val="16"/>
          <w:sz w:val="28"/>
          <w:szCs w:val="28"/>
          <w:lang w:val="sv-SE"/>
        </w:rPr>
      </w:pPr>
      <w:r w:rsidRPr="00F557FC">
        <w:rPr>
          <w:i/>
          <w:spacing w:val="-2"/>
          <w:kern w:val="16"/>
          <w:sz w:val="28"/>
          <w:szCs w:val="28"/>
          <w:lang w:val="sv-SE"/>
        </w:rPr>
        <w:t xml:space="preserve">(Kèm theo </w:t>
      </w:r>
      <w:r w:rsidR="00090722">
        <w:rPr>
          <w:i/>
          <w:spacing w:val="-2"/>
          <w:kern w:val="16"/>
          <w:sz w:val="28"/>
          <w:szCs w:val="28"/>
          <w:lang w:val="sv-SE"/>
        </w:rPr>
        <w:t>Thông báo</w:t>
      </w:r>
      <w:r w:rsidRPr="00F557FC">
        <w:rPr>
          <w:i/>
          <w:spacing w:val="-2"/>
          <w:kern w:val="16"/>
          <w:sz w:val="28"/>
          <w:szCs w:val="28"/>
          <w:lang w:val="sv-SE"/>
        </w:rPr>
        <w:t xml:space="preserve"> số </w:t>
      </w:r>
      <w:r w:rsidR="00090722">
        <w:rPr>
          <w:i/>
          <w:spacing w:val="-2"/>
          <w:kern w:val="16"/>
          <w:sz w:val="28"/>
          <w:szCs w:val="28"/>
          <w:lang w:val="sv-SE"/>
        </w:rPr>
        <w:t>55</w:t>
      </w:r>
      <w:r w:rsidRPr="00F557FC">
        <w:rPr>
          <w:i/>
          <w:spacing w:val="-2"/>
          <w:kern w:val="16"/>
          <w:sz w:val="28"/>
          <w:szCs w:val="28"/>
          <w:lang w:val="sv-SE"/>
        </w:rPr>
        <w:t>/</w:t>
      </w:r>
      <w:r w:rsidR="00090722">
        <w:rPr>
          <w:i/>
          <w:spacing w:val="-2"/>
          <w:kern w:val="16"/>
          <w:sz w:val="28"/>
          <w:szCs w:val="28"/>
          <w:lang w:val="sv-SE"/>
        </w:rPr>
        <w:t>TB</w:t>
      </w:r>
      <w:r w:rsidRPr="00F557FC">
        <w:rPr>
          <w:i/>
          <w:spacing w:val="-2"/>
          <w:kern w:val="16"/>
          <w:sz w:val="28"/>
          <w:szCs w:val="28"/>
          <w:lang w:val="sv-SE"/>
        </w:rPr>
        <w:t xml:space="preserve">-KTĐT ngày </w:t>
      </w:r>
      <w:r w:rsidR="00090722">
        <w:rPr>
          <w:i/>
          <w:spacing w:val="-2"/>
          <w:kern w:val="16"/>
          <w:sz w:val="28"/>
          <w:szCs w:val="28"/>
          <w:lang w:val="sv-SE"/>
        </w:rPr>
        <w:t xml:space="preserve">10 </w:t>
      </w:r>
      <w:bookmarkStart w:id="0" w:name="_GoBack"/>
      <w:bookmarkEnd w:id="0"/>
      <w:r w:rsidRPr="00F557FC">
        <w:rPr>
          <w:i/>
          <w:spacing w:val="-2"/>
          <w:kern w:val="16"/>
          <w:sz w:val="28"/>
          <w:szCs w:val="28"/>
          <w:lang w:val="sv-SE"/>
        </w:rPr>
        <w:t>tháng 7 năm 2024 của Báo Kinh tế và Đô thị)</w:t>
      </w:r>
    </w:p>
    <w:tbl>
      <w:tblPr>
        <w:tblW w:w="14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566"/>
        <w:gridCol w:w="1877"/>
        <w:gridCol w:w="1560"/>
        <w:gridCol w:w="1418"/>
        <w:gridCol w:w="1276"/>
        <w:gridCol w:w="993"/>
        <w:gridCol w:w="4534"/>
        <w:gridCol w:w="1231"/>
      </w:tblGrid>
      <w:tr w:rsidR="00090722" w:rsidRPr="00CD00C7" w14:paraId="56B59028" w14:textId="77777777" w:rsidTr="005B6E2C">
        <w:trPr>
          <w:tblHeader/>
        </w:trPr>
        <w:tc>
          <w:tcPr>
            <w:tcW w:w="419" w:type="dxa"/>
            <w:vMerge w:val="restart"/>
            <w:shd w:val="clear" w:color="auto" w:fill="auto"/>
            <w:vAlign w:val="center"/>
          </w:tcPr>
          <w:p w14:paraId="36B3D6F4" w14:textId="77777777" w:rsidR="00090722" w:rsidRPr="00CD00C7" w:rsidRDefault="00090722" w:rsidP="005B6E2C">
            <w:pPr>
              <w:ind w:left="-57" w:right="-57"/>
              <w:jc w:val="center"/>
              <w:rPr>
                <w:b/>
                <w:spacing w:val="-2"/>
                <w:kern w:val="16"/>
                <w:lang w:val="sv-SE"/>
              </w:rPr>
            </w:pPr>
            <w:r w:rsidRPr="00CD00C7">
              <w:rPr>
                <w:b/>
                <w:spacing w:val="-2"/>
                <w:kern w:val="16"/>
                <w:lang w:val="sv-SE"/>
              </w:rPr>
              <w:t>TT</w:t>
            </w:r>
          </w:p>
        </w:tc>
        <w:tc>
          <w:tcPr>
            <w:tcW w:w="1566" w:type="dxa"/>
            <w:vMerge w:val="restart"/>
            <w:shd w:val="clear" w:color="auto" w:fill="auto"/>
            <w:vAlign w:val="center"/>
          </w:tcPr>
          <w:p w14:paraId="2C4A11A1"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ĐƠN VỊ</w:t>
            </w:r>
          </w:p>
          <w:p w14:paraId="30930FCD"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(Phòng/ban)</w:t>
            </w:r>
          </w:p>
        </w:tc>
        <w:tc>
          <w:tcPr>
            <w:tcW w:w="12889" w:type="dxa"/>
            <w:gridSpan w:val="7"/>
            <w:shd w:val="clear" w:color="auto" w:fill="auto"/>
            <w:vAlign w:val="center"/>
          </w:tcPr>
          <w:p w14:paraId="14D1FBCC" w14:textId="77777777" w:rsidR="00090722" w:rsidRPr="00CD00C7" w:rsidRDefault="00090722" w:rsidP="005B6E2C">
            <w:pPr>
              <w:spacing w:before="120" w:after="120"/>
              <w:ind w:left="-57" w:right="-57"/>
              <w:jc w:val="center"/>
              <w:rPr>
                <w:b/>
                <w:spacing w:val="-2"/>
                <w:kern w:val="16"/>
                <w:sz w:val="22"/>
                <w:szCs w:val="22"/>
                <w:lang w:val="sv-SE"/>
              </w:rPr>
            </w:pPr>
            <w:r w:rsidRPr="00CD00C7">
              <w:rPr>
                <w:b/>
                <w:spacing w:val="-2"/>
                <w:kern w:val="16"/>
                <w:sz w:val="22"/>
                <w:szCs w:val="22"/>
                <w:lang w:val="sv-SE"/>
              </w:rPr>
              <w:t>Chỉ tiêu cần tuyển dụng năm 2024</w:t>
            </w:r>
          </w:p>
        </w:tc>
      </w:tr>
      <w:tr w:rsidR="00090722" w:rsidRPr="00CD00C7" w14:paraId="7ADF53C8" w14:textId="77777777" w:rsidTr="005B6E2C">
        <w:trPr>
          <w:tblHeader/>
        </w:trPr>
        <w:tc>
          <w:tcPr>
            <w:tcW w:w="419" w:type="dxa"/>
            <w:vMerge/>
            <w:shd w:val="clear" w:color="auto" w:fill="auto"/>
            <w:vAlign w:val="center"/>
          </w:tcPr>
          <w:p w14:paraId="0E684093" w14:textId="77777777" w:rsidR="00090722" w:rsidRPr="00CD00C7" w:rsidRDefault="00090722" w:rsidP="005B6E2C">
            <w:pPr>
              <w:ind w:left="-57" w:right="-57"/>
              <w:jc w:val="center"/>
              <w:rPr>
                <w:bCs/>
                <w:spacing w:val="-2"/>
                <w:kern w:val="16"/>
                <w:lang w:val="sv-SE"/>
              </w:rPr>
            </w:pPr>
          </w:p>
        </w:tc>
        <w:tc>
          <w:tcPr>
            <w:tcW w:w="1566" w:type="dxa"/>
            <w:vMerge/>
            <w:shd w:val="clear" w:color="auto" w:fill="auto"/>
            <w:vAlign w:val="center"/>
          </w:tcPr>
          <w:p w14:paraId="50820C69" w14:textId="77777777" w:rsidR="00090722" w:rsidRPr="00CD00C7" w:rsidRDefault="00090722" w:rsidP="005B6E2C">
            <w:pPr>
              <w:ind w:left="-57" w:right="-57"/>
              <w:jc w:val="center"/>
              <w:rPr>
                <w:b/>
                <w:spacing w:val="-2"/>
                <w:kern w:val="16"/>
                <w:sz w:val="22"/>
                <w:szCs w:val="22"/>
                <w:lang w:val="sv-SE"/>
              </w:rPr>
            </w:pPr>
          </w:p>
        </w:tc>
        <w:tc>
          <w:tcPr>
            <w:tcW w:w="1877" w:type="dxa"/>
            <w:shd w:val="clear" w:color="auto" w:fill="auto"/>
            <w:vAlign w:val="center"/>
          </w:tcPr>
          <w:p w14:paraId="2822FD26"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Vị trí  việc làm</w:t>
            </w:r>
          </w:p>
        </w:tc>
        <w:tc>
          <w:tcPr>
            <w:tcW w:w="1560" w:type="dxa"/>
            <w:shd w:val="clear" w:color="auto" w:fill="auto"/>
            <w:vAlign w:val="center"/>
          </w:tcPr>
          <w:p w14:paraId="61566EF3"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Chức danh nghề nghiệp</w:t>
            </w:r>
          </w:p>
        </w:tc>
        <w:tc>
          <w:tcPr>
            <w:tcW w:w="1418" w:type="dxa"/>
            <w:shd w:val="clear" w:color="auto" w:fill="auto"/>
            <w:vAlign w:val="center"/>
          </w:tcPr>
          <w:p w14:paraId="4BEB3971"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Mã số chức danh nghề nghiệp</w:t>
            </w:r>
          </w:p>
        </w:tc>
        <w:tc>
          <w:tcPr>
            <w:tcW w:w="1276" w:type="dxa"/>
            <w:shd w:val="clear" w:color="auto" w:fill="auto"/>
            <w:vAlign w:val="center"/>
          </w:tcPr>
          <w:p w14:paraId="1A0783BD"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Hạng chức danh nghề nghiệp</w:t>
            </w:r>
          </w:p>
        </w:tc>
        <w:tc>
          <w:tcPr>
            <w:tcW w:w="993" w:type="dxa"/>
            <w:shd w:val="clear" w:color="auto" w:fill="auto"/>
            <w:vAlign w:val="center"/>
          </w:tcPr>
          <w:p w14:paraId="2D559B6A"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Số lượng (người)</w:t>
            </w:r>
          </w:p>
        </w:tc>
        <w:tc>
          <w:tcPr>
            <w:tcW w:w="4534" w:type="dxa"/>
            <w:shd w:val="clear" w:color="auto" w:fill="auto"/>
            <w:vAlign w:val="center"/>
          </w:tcPr>
          <w:p w14:paraId="4837FC5C" w14:textId="77777777" w:rsidR="00090722" w:rsidRDefault="00090722" w:rsidP="005B6E2C">
            <w:pPr>
              <w:ind w:left="-57" w:right="-57"/>
              <w:jc w:val="center"/>
              <w:rPr>
                <w:b/>
                <w:spacing w:val="-2"/>
                <w:kern w:val="16"/>
                <w:sz w:val="22"/>
                <w:szCs w:val="22"/>
                <w:lang w:val="sv-SE"/>
              </w:rPr>
            </w:pPr>
            <w:r w:rsidRPr="00CD00C7">
              <w:rPr>
                <w:b/>
                <w:spacing w:val="-2"/>
                <w:kern w:val="16"/>
                <w:sz w:val="22"/>
                <w:szCs w:val="22"/>
                <w:lang w:val="sv-SE"/>
              </w:rPr>
              <w:t xml:space="preserve">Trình độ; ngành đào tạo </w:t>
            </w:r>
          </w:p>
          <w:p w14:paraId="26D940DF"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theo yêu cầu vị trí việc làm</w:t>
            </w:r>
          </w:p>
        </w:tc>
        <w:tc>
          <w:tcPr>
            <w:tcW w:w="1231" w:type="dxa"/>
            <w:shd w:val="clear" w:color="auto" w:fill="auto"/>
            <w:vAlign w:val="center"/>
          </w:tcPr>
          <w:p w14:paraId="779A709E" w14:textId="77777777" w:rsidR="00090722" w:rsidRPr="00CD00C7" w:rsidRDefault="00090722" w:rsidP="005B6E2C">
            <w:pPr>
              <w:ind w:left="-57" w:right="-57"/>
              <w:jc w:val="center"/>
              <w:rPr>
                <w:b/>
                <w:spacing w:val="-2"/>
                <w:kern w:val="16"/>
                <w:sz w:val="22"/>
                <w:szCs w:val="22"/>
                <w:lang w:val="sv-SE"/>
              </w:rPr>
            </w:pPr>
            <w:r w:rsidRPr="00CD00C7">
              <w:rPr>
                <w:b/>
                <w:spacing w:val="-2"/>
                <w:kern w:val="16"/>
                <w:sz w:val="22"/>
                <w:szCs w:val="22"/>
                <w:lang w:val="sv-SE"/>
              </w:rPr>
              <w:t xml:space="preserve">Hình thức tuyển dụng </w:t>
            </w:r>
          </w:p>
        </w:tc>
      </w:tr>
      <w:tr w:rsidR="00090722" w:rsidRPr="00CD00C7" w14:paraId="430679E7" w14:textId="77777777" w:rsidTr="005B6E2C">
        <w:trPr>
          <w:trHeight w:val="2264"/>
        </w:trPr>
        <w:tc>
          <w:tcPr>
            <w:tcW w:w="419" w:type="dxa"/>
            <w:shd w:val="clear" w:color="auto" w:fill="auto"/>
            <w:vAlign w:val="center"/>
          </w:tcPr>
          <w:p w14:paraId="649E1F8F" w14:textId="77777777" w:rsidR="00090722" w:rsidRPr="00CD00C7" w:rsidRDefault="00090722" w:rsidP="005B6E2C">
            <w:pPr>
              <w:spacing w:before="20" w:after="20"/>
              <w:ind w:left="-57" w:right="-57"/>
              <w:jc w:val="center"/>
              <w:rPr>
                <w:bCs/>
                <w:spacing w:val="-2"/>
                <w:kern w:val="16"/>
                <w:lang w:val="sv-SE"/>
              </w:rPr>
            </w:pPr>
            <w:r w:rsidRPr="00CD00C7">
              <w:rPr>
                <w:bCs/>
                <w:spacing w:val="-2"/>
                <w:kern w:val="16"/>
                <w:lang w:val="sv-SE"/>
              </w:rPr>
              <w:t>1</w:t>
            </w:r>
          </w:p>
        </w:tc>
        <w:tc>
          <w:tcPr>
            <w:tcW w:w="1566" w:type="dxa"/>
            <w:shd w:val="clear" w:color="auto" w:fill="auto"/>
            <w:vAlign w:val="center"/>
          </w:tcPr>
          <w:p w14:paraId="212D8D30" w14:textId="77777777" w:rsidR="00090722" w:rsidRPr="00CD00C7" w:rsidRDefault="00090722" w:rsidP="005B6E2C">
            <w:pPr>
              <w:spacing w:before="20" w:after="20"/>
              <w:ind w:left="-57" w:right="-57"/>
              <w:jc w:val="center"/>
            </w:pPr>
            <w:r w:rsidRPr="00CD00C7">
              <w:t>Ban Tòa soạn</w:t>
            </w:r>
          </w:p>
        </w:tc>
        <w:tc>
          <w:tcPr>
            <w:tcW w:w="1877" w:type="dxa"/>
            <w:shd w:val="clear" w:color="auto" w:fill="auto"/>
            <w:vAlign w:val="center"/>
          </w:tcPr>
          <w:p w14:paraId="6B8E34EA" w14:textId="77777777" w:rsidR="00090722" w:rsidRPr="00CD00C7" w:rsidRDefault="00090722" w:rsidP="005B6E2C">
            <w:pPr>
              <w:spacing w:before="20" w:after="20"/>
              <w:ind w:left="-57" w:right="-57"/>
              <w:jc w:val="both"/>
            </w:pPr>
            <w:r w:rsidRPr="00CD00C7">
              <w:t xml:space="preserve">Biên tập viên </w:t>
            </w:r>
            <w:r>
              <w:t>(</w:t>
            </w:r>
            <w:r w:rsidRPr="00CD00C7">
              <w:t>thực hiện nhiệm vụ trình bày kỹ thuật, mỹ thuật, thiết kế</w:t>
            </w:r>
            <w:r>
              <w:t>)</w:t>
            </w:r>
            <w:r w:rsidRPr="00CD00C7">
              <w:t>.</w:t>
            </w:r>
          </w:p>
        </w:tc>
        <w:tc>
          <w:tcPr>
            <w:tcW w:w="1560" w:type="dxa"/>
            <w:shd w:val="clear" w:color="auto" w:fill="auto"/>
            <w:vAlign w:val="center"/>
          </w:tcPr>
          <w:p w14:paraId="4990E3FA" w14:textId="77777777" w:rsidR="00090722" w:rsidRPr="00CD00C7" w:rsidRDefault="00090722" w:rsidP="005B6E2C">
            <w:pPr>
              <w:spacing w:before="20" w:after="20"/>
              <w:ind w:left="-57" w:right="-57"/>
              <w:jc w:val="center"/>
              <w:rPr>
                <w:b/>
                <w:spacing w:val="-2"/>
                <w:kern w:val="16"/>
                <w:lang w:val="sv-SE"/>
              </w:rPr>
            </w:pPr>
            <w:r w:rsidRPr="00CD00C7">
              <w:t>Biên tập viên</w:t>
            </w:r>
          </w:p>
        </w:tc>
        <w:tc>
          <w:tcPr>
            <w:tcW w:w="1418" w:type="dxa"/>
            <w:shd w:val="clear" w:color="auto" w:fill="auto"/>
            <w:vAlign w:val="center"/>
          </w:tcPr>
          <w:p w14:paraId="5686C81C" w14:textId="77777777" w:rsidR="00090722" w:rsidRPr="00CD00C7" w:rsidRDefault="00090722" w:rsidP="005B6E2C">
            <w:pPr>
              <w:spacing w:before="20" w:after="20"/>
              <w:ind w:left="-57" w:right="-57"/>
              <w:jc w:val="center"/>
              <w:rPr>
                <w:b/>
                <w:spacing w:val="-2"/>
                <w:kern w:val="16"/>
                <w:lang w:val="sv-SE"/>
              </w:rPr>
            </w:pPr>
            <w:r w:rsidRPr="00CD00C7">
              <w:t>V.11.01.03</w:t>
            </w:r>
          </w:p>
        </w:tc>
        <w:tc>
          <w:tcPr>
            <w:tcW w:w="1276" w:type="dxa"/>
            <w:shd w:val="clear" w:color="auto" w:fill="auto"/>
            <w:vAlign w:val="center"/>
          </w:tcPr>
          <w:p w14:paraId="0BB7AF4B" w14:textId="77777777" w:rsidR="00090722" w:rsidRPr="00CD00C7" w:rsidRDefault="00090722" w:rsidP="005B6E2C">
            <w:pPr>
              <w:spacing w:before="20" w:after="20"/>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20CC90E9" w14:textId="77777777" w:rsidR="00090722" w:rsidRPr="00CD00C7" w:rsidRDefault="00090722" w:rsidP="005B6E2C">
            <w:pPr>
              <w:spacing w:before="20" w:after="20"/>
              <w:ind w:left="-57" w:right="-57"/>
              <w:jc w:val="center"/>
              <w:rPr>
                <w:b/>
                <w:spacing w:val="-2"/>
                <w:kern w:val="16"/>
                <w:lang w:val="sv-SE"/>
              </w:rPr>
            </w:pPr>
            <w:r w:rsidRPr="00CD00C7">
              <w:t>0</w:t>
            </w:r>
            <w:r>
              <w:t>2</w:t>
            </w:r>
          </w:p>
        </w:tc>
        <w:tc>
          <w:tcPr>
            <w:tcW w:w="4534" w:type="dxa"/>
            <w:shd w:val="clear" w:color="auto" w:fill="auto"/>
            <w:vAlign w:val="center"/>
          </w:tcPr>
          <w:p w14:paraId="62E00B1E" w14:textId="77777777" w:rsidR="00090722" w:rsidRPr="00CD00C7" w:rsidRDefault="00090722" w:rsidP="005B6E2C">
            <w:pPr>
              <w:spacing w:before="20" w:after="20"/>
              <w:ind w:left="-57" w:right="-57"/>
              <w:jc w:val="both"/>
            </w:pPr>
            <w:r w:rsidRPr="00CD00C7">
              <w:t>Đại học trở lên ngành báo chí, nếu tốt nghiệp các ngành khác phải có chứng chỉ nghiệp vụ báo chí; Có chứng chỉ bồi dưỡng theo tiêu chuẩn chức danh nghề nghiệp Biên tập viên (hoặc có giấy xác nhận đang học lớp bồi dưỡng theo tiêu chuẩn chức danh nghề nghiệp Biên tập viên).</w:t>
            </w:r>
          </w:p>
        </w:tc>
        <w:tc>
          <w:tcPr>
            <w:tcW w:w="1231" w:type="dxa"/>
            <w:shd w:val="clear" w:color="auto" w:fill="auto"/>
            <w:vAlign w:val="center"/>
          </w:tcPr>
          <w:p w14:paraId="48175AE2" w14:textId="77777777" w:rsidR="00090722" w:rsidRPr="00CD00C7" w:rsidRDefault="00090722" w:rsidP="005B6E2C">
            <w:pPr>
              <w:spacing w:before="20" w:after="20"/>
              <w:rPr>
                <w:lang w:val="sv-SE"/>
              </w:rPr>
            </w:pPr>
            <w:r w:rsidRPr="00CD00C7">
              <w:rPr>
                <w:lang w:val="sv-SE"/>
              </w:rPr>
              <w:t>Xét tuyển</w:t>
            </w:r>
          </w:p>
        </w:tc>
      </w:tr>
      <w:tr w:rsidR="00090722" w:rsidRPr="00CD00C7" w14:paraId="39DE2EF7" w14:textId="77777777" w:rsidTr="005B6E2C">
        <w:trPr>
          <w:trHeight w:val="2254"/>
        </w:trPr>
        <w:tc>
          <w:tcPr>
            <w:tcW w:w="419" w:type="dxa"/>
            <w:shd w:val="clear" w:color="auto" w:fill="auto"/>
            <w:vAlign w:val="center"/>
          </w:tcPr>
          <w:p w14:paraId="6A7F58AD" w14:textId="77777777" w:rsidR="00090722" w:rsidRPr="00CD00C7" w:rsidRDefault="00090722" w:rsidP="005B6E2C">
            <w:pPr>
              <w:spacing w:before="20" w:after="20"/>
              <w:ind w:left="-57" w:right="-57"/>
              <w:jc w:val="center"/>
              <w:rPr>
                <w:bCs/>
                <w:spacing w:val="-2"/>
                <w:kern w:val="16"/>
                <w:lang w:val="sv-SE"/>
              </w:rPr>
            </w:pPr>
            <w:r w:rsidRPr="00CD00C7">
              <w:rPr>
                <w:bCs/>
                <w:spacing w:val="-2"/>
                <w:kern w:val="16"/>
                <w:lang w:val="sv-SE"/>
              </w:rPr>
              <w:t>2</w:t>
            </w:r>
          </w:p>
        </w:tc>
        <w:tc>
          <w:tcPr>
            <w:tcW w:w="1566" w:type="dxa"/>
            <w:shd w:val="clear" w:color="auto" w:fill="auto"/>
            <w:vAlign w:val="center"/>
          </w:tcPr>
          <w:p w14:paraId="3279C2CF" w14:textId="77777777" w:rsidR="00090722" w:rsidRPr="00CD00C7" w:rsidRDefault="00090722" w:rsidP="005B6E2C">
            <w:pPr>
              <w:spacing w:before="20" w:after="20"/>
              <w:ind w:left="-57" w:right="-57"/>
              <w:jc w:val="center"/>
            </w:pPr>
            <w:r w:rsidRPr="00CD00C7">
              <w:t xml:space="preserve">Ban Báo </w:t>
            </w:r>
          </w:p>
          <w:p w14:paraId="04335080" w14:textId="77777777" w:rsidR="00090722" w:rsidRPr="00CD00C7" w:rsidRDefault="00090722" w:rsidP="005B6E2C">
            <w:pPr>
              <w:spacing w:before="20" w:after="20"/>
              <w:ind w:left="-57" w:right="-57"/>
              <w:jc w:val="center"/>
              <w:rPr>
                <w:b/>
                <w:spacing w:val="-2"/>
                <w:kern w:val="16"/>
                <w:lang w:val="sv-SE"/>
              </w:rPr>
            </w:pPr>
            <w:r w:rsidRPr="00CD00C7">
              <w:t>điện tử</w:t>
            </w:r>
          </w:p>
        </w:tc>
        <w:tc>
          <w:tcPr>
            <w:tcW w:w="1877" w:type="dxa"/>
            <w:shd w:val="clear" w:color="auto" w:fill="auto"/>
            <w:vAlign w:val="center"/>
          </w:tcPr>
          <w:p w14:paraId="3FA3F50C" w14:textId="77777777" w:rsidR="00090722" w:rsidRPr="00CD00C7" w:rsidRDefault="00090722" w:rsidP="005B6E2C">
            <w:pPr>
              <w:spacing w:before="20" w:after="20"/>
              <w:ind w:left="-57" w:right="-57"/>
              <w:jc w:val="both"/>
              <w:rPr>
                <w:b/>
                <w:spacing w:val="-2"/>
                <w:kern w:val="16"/>
                <w:lang w:val="sv-SE"/>
              </w:rPr>
            </w:pPr>
            <w:r w:rsidRPr="00CD00C7">
              <w:t xml:space="preserve">Biên tập viên </w:t>
            </w:r>
            <w:r>
              <w:t>(</w:t>
            </w:r>
            <w:r w:rsidRPr="00CD00C7">
              <w:t>thực hiện nhiệm vụ biên tập nội dung tin, bài</w:t>
            </w:r>
            <w:r>
              <w:t>)</w:t>
            </w:r>
          </w:p>
        </w:tc>
        <w:tc>
          <w:tcPr>
            <w:tcW w:w="1560" w:type="dxa"/>
            <w:shd w:val="clear" w:color="auto" w:fill="auto"/>
            <w:vAlign w:val="center"/>
          </w:tcPr>
          <w:p w14:paraId="0FFCB031" w14:textId="77777777" w:rsidR="00090722" w:rsidRPr="00CD00C7" w:rsidRDefault="00090722" w:rsidP="005B6E2C">
            <w:pPr>
              <w:spacing w:before="20" w:after="20"/>
              <w:ind w:left="-57" w:right="-57"/>
              <w:jc w:val="center"/>
              <w:rPr>
                <w:b/>
                <w:spacing w:val="-2"/>
                <w:kern w:val="16"/>
                <w:lang w:val="sv-SE"/>
              </w:rPr>
            </w:pPr>
            <w:r w:rsidRPr="00CD00C7">
              <w:t>Biên tập viên</w:t>
            </w:r>
          </w:p>
        </w:tc>
        <w:tc>
          <w:tcPr>
            <w:tcW w:w="1418" w:type="dxa"/>
            <w:shd w:val="clear" w:color="auto" w:fill="auto"/>
            <w:vAlign w:val="center"/>
          </w:tcPr>
          <w:p w14:paraId="6C0011AD" w14:textId="77777777" w:rsidR="00090722" w:rsidRPr="00CD00C7" w:rsidRDefault="00090722" w:rsidP="005B6E2C">
            <w:pPr>
              <w:spacing w:before="20" w:after="20"/>
              <w:ind w:left="-57" w:right="-57"/>
              <w:jc w:val="center"/>
              <w:rPr>
                <w:b/>
                <w:spacing w:val="-2"/>
                <w:kern w:val="16"/>
                <w:lang w:val="sv-SE"/>
              </w:rPr>
            </w:pPr>
            <w:r w:rsidRPr="00CD00C7">
              <w:t>V.11.01.03</w:t>
            </w:r>
          </w:p>
        </w:tc>
        <w:tc>
          <w:tcPr>
            <w:tcW w:w="1276" w:type="dxa"/>
            <w:shd w:val="clear" w:color="auto" w:fill="auto"/>
            <w:vAlign w:val="center"/>
          </w:tcPr>
          <w:p w14:paraId="59B31DCC" w14:textId="77777777" w:rsidR="00090722" w:rsidRPr="00CD00C7" w:rsidRDefault="00090722" w:rsidP="005B6E2C">
            <w:pPr>
              <w:spacing w:before="20" w:after="20"/>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478AF001" w14:textId="77777777" w:rsidR="00090722" w:rsidRPr="00CD00C7" w:rsidRDefault="00090722" w:rsidP="005B6E2C">
            <w:pPr>
              <w:spacing w:before="20" w:after="20"/>
              <w:ind w:left="-57" w:right="-57"/>
              <w:jc w:val="center"/>
              <w:rPr>
                <w:b/>
                <w:spacing w:val="-2"/>
                <w:kern w:val="16"/>
                <w:lang w:val="sv-SE"/>
              </w:rPr>
            </w:pPr>
            <w:r w:rsidRPr="00CD00C7">
              <w:t>01</w:t>
            </w:r>
          </w:p>
        </w:tc>
        <w:tc>
          <w:tcPr>
            <w:tcW w:w="4534" w:type="dxa"/>
            <w:shd w:val="clear" w:color="auto" w:fill="auto"/>
            <w:vAlign w:val="center"/>
          </w:tcPr>
          <w:p w14:paraId="3826287C" w14:textId="77777777" w:rsidR="00090722" w:rsidRPr="00CD00C7" w:rsidRDefault="00090722" w:rsidP="005B6E2C">
            <w:pPr>
              <w:spacing w:before="20" w:after="20"/>
              <w:ind w:left="-57" w:right="-57"/>
              <w:jc w:val="both"/>
              <w:rPr>
                <w:b/>
                <w:spacing w:val="-2"/>
                <w:kern w:val="16"/>
                <w:lang w:val="sv-SE"/>
              </w:rPr>
            </w:pPr>
            <w:r w:rsidRPr="00CD00C7">
              <w:t>Đại học trở lên ngành báo chí, nếu tốt nghiệp các ngành khác phải có chứng chỉ nghiệp vụ báo chí; Có chứng chỉ bồi dưỡng theo tiêu chuẩn chức danh nghề nghiệp Biên tập viên (hoặc có giấy xác nhận đang học lớp bồi dưỡng theo tiêu chuẩn chức danh nghề nghiệp Biên tập viên).</w:t>
            </w:r>
          </w:p>
        </w:tc>
        <w:tc>
          <w:tcPr>
            <w:tcW w:w="1231" w:type="dxa"/>
            <w:shd w:val="clear" w:color="auto" w:fill="auto"/>
            <w:vAlign w:val="center"/>
          </w:tcPr>
          <w:p w14:paraId="2AEBF9E2" w14:textId="77777777" w:rsidR="00090722" w:rsidRPr="00CD00C7" w:rsidRDefault="00090722" w:rsidP="005B6E2C">
            <w:pPr>
              <w:spacing w:before="20" w:after="20"/>
              <w:rPr>
                <w:lang w:val="sv-SE"/>
              </w:rPr>
            </w:pPr>
            <w:r w:rsidRPr="00CD00C7">
              <w:rPr>
                <w:lang w:val="sv-SE"/>
              </w:rPr>
              <w:t>Xét tuyển</w:t>
            </w:r>
          </w:p>
        </w:tc>
      </w:tr>
      <w:tr w:rsidR="00090722" w:rsidRPr="00CD00C7" w14:paraId="15EEDFDA" w14:textId="77777777" w:rsidTr="005B6E2C">
        <w:tc>
          <w:tcPr>
            <w:tcW w:w="419" w:type="dxa"/>
            <w:shd w:val="clear" w:color="auto" w:fill="auto"/>
            <w:vAlign w:val="center"/>
          </w:tcPr>
          <w:p w14:paraId="1BBC87BC" w14:textId="77777777" w:rsidR="00090722" w:rsidRPr="00CD00C7" w:rsidRDefault="00090722" w:rsidP="005B6E2C">
            <w:pPr>
              <w:spacing w:before="120" w:after="120" w:line="320" w:lineRule="exact"/>
              <w:ind w:left="-57" w:right="-57"/>
              <w:jc w:val="center"/>
              <w:rPr>
                <w:bCs/>
                <w:spacing w:val="-2"/>
                <w:kern w:val="16"/>
                <w:lang w:val="sv-SE"/>
              </w:rPr>
            </w:pPr>
            <w:r w:rsidRPr="00CD00C7">
              <w:rPr>
                <w:bCs/>
                <w:spacing w:val="-2"/>
                <w:kern w:val="16"/>
                <w:lang w:val="sv-SE"/>
              </w:rPr>
              <w:t>3</w:t>
            </w:r>
          </w:p>
        </w:tc>
        <w:tc>
          <w:tcPr>
            <w:tcW w:w="1566" w:type="dxa"/>
            <w:shd w:val="clear" w:color="auto" w:fill="auto"/>
            <w:vAlign w:val="center"/>
          </w:tcPr>
          <w:p w14:paraId="2AAFEE25" w14:textId="77777777" w:rsidR="00090722" w:rsidRPr="00CD00C7" w:rsidRDefault="00090722" w:rsidP="005B6E2C">
            <w:pPr>
              <w:spacing w:before="120" w:after="120" w:line="320" w:lineRule="exact"/>
              <w:ind w:left="-57" w:right="-57"/>
              <w:jc w:val="center"/>
              <w:rPr>
                <w:b/>
                <w:spacing w:val="-2"/>
                <w:kern w:val="16"/>
                <w:lang w:val="sv-SE"/>
              </w:rPr>
            </w:pPr>
            <w:r w:rsidRPr="00CD00C7">
              <w:t>Ban Văn hóa và Đời sống</w:t>
            </w:r>
          </w:p>
        </w:tc>
        <w:tc>
          <w:tcPr>
            <w:tcW w:w="1877" w:type="dxa"/>
            <w:shd w:val="clear" w:color="auto" w:fill="auto"/>
            <w:vAlign w:val="center"/>
          </w:tcPr>
          <w:p w14:paraId="3A4FD9C8"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560" w:type="dxa"/>
            <w:shd w:val="clear" w:color="auto" w:fill="auto"/>
            <w:vAlign w:val="center"/>
          </w:tcPr>
          <w:p w14:paraId="2462AD6B"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418" w:type="dxa"/>
            <w:shd w:val="clear" w:color="auto" w:fill="auto"/>
            <w:vAlign w:val="center"/>
          </w:tcPr>
          <w:p w14:paraId="78A39A97" w14:textId="77777777" w:rsidR="00090722" w:rsidRPr="00CD00C7" w:rsidRDefault="00090722" w:rsidP="005B6E2C">
            <w:pPr>
              <w:spacing w:before="120" w:after="120" w:line="320" w:lineRule="exact"/>
              <w:ind w:left="-57" w:right="-57"/>
              <w:jc w:val="center"/>
              <w:rPr>
                <w:b/>
                <w:spacing w:val="-2"/>
                <w:kern w:val="16"/>
                <w:lang w:val="sv-SE"/>
              </w:rPr>
            </w:pPr>
            <w:r w:rsidRPr="00CD00C7">
              <w:rPr>
                <w:sz w:val="26"/>
                <w:szCs w:val="26"/>
                <w:shd w:val="clear" w:color="auto" w:fill="FFFFFF"/>
              </w:rPr>
              <w:t>V.11.02.06</w:t>
            </w:r>
          </w:p>
        </w:tc>
        <w:tc>
          <w:tcPr>
            <w:tcW w:w="1276" w:type="dxa"/>
            <w:shd w:val="clear" w:color="auto" w:fill="auto"/>
            <w:vAlign w:val="center"/>
          </w:tcPr>
          <w:p w14:paraId="376E7FF4" w14:textId="77777777" w:rsidR="00090722" w:rsidRPr="00CD00C7" w:rsidRDefault="00090722" w:rsidP="005B6E2C">
            <w:pPr>
              <w:spacing w:before="120" w:after="120" w:line="320" w:lineRule="exact"/>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252F791A" w14:textId="77777777" w:rsidR="00090722" w:rsidRPr="00CD00C7" w:rsidRDefault="00090722" w:rsidP="005B6E2C">
            <w:pPr>
              <w:spacing w:before="120" w:after="120" w:line="320" w:lineRule="exact"/>
              <w:ind w:left="-57" w:right="-57"/>
              <w:jc w:val="center"/>
              <w:rPr>
                <w:b/>
                <w:spacing w:val="-2"/>
                <w:kern w:val="16"/>
                <w:lang w:val="sv-SE"/>
              </w:rPr>
            </w:pPr>
            <w:r w:rsidRPr="00CD00C7">
              <w:t>01</w:t>
            </w:r>
          </w:p>
        </w:tc>
        <w:tc>
          <w:tcPr>
            <w:tcW w:w="4534" w:type="dxa"/>
            <w:shd w:val="clear" w:color="auto" w:fill="auto"/>
            <w:vAlign w:val="center"/>
          </w:tcPr>
          <w:p w14:paraId="29459C89" w14:textId="77777777" w:rsidR="00090722" w:rsidRPr="00CD00C7" w:rsidRDefault="00090722" w:rsidP="005B6E2C">
            <w:pPr>
              <w:spacing w:before="120" w:after="120" w:line="320" w:lineRule="exact"/>
              <w:ind w:left="-57" w:right="-57"/>
              <w:jc w:val="both"/>
            </w:pPr>
            <w:r w:rsidRPr="00CD00C7">
              <w:t>Đại học trở lên ngành báo chí, nếu tốt nghiệp các ngành khác phải có chứng chỉ nghiệp vụ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6E92EF2F" w14:textId="77777777" w:rsidR="00090722" w:rsidRPr="00CD00C7" w:rsidRDefault="00090722" w:rsidP="005B6E2C">
            <w:pPr>
              <w:spacing w:before="120" w:after="120" w:line="320" w:lineRule="exact"/>
              <w:rPr>
                <w:lang w:val="sv-SE"/>
              </w:rPr>
            </w:pPr>
            <w:r w:rsidRPr="00CD00C7">
              <w:rPr>
                <w:lang w:val="sv-SE"/>
              </w:rPr>
              <w:t>Xét tuyển</w:t>
            </w:r>
          </w:p>
        </w:tc>
      </w:tr>
      <w:tr w:rsidR="00090722" w:rsidRPr="00CD00C7" w14:paraId="0AF82817" w14:textId="77777777" w:rsidTr="005B6E2C">
        <w:tc>
          <w:tcPr>
            <w:tcW w:w="419" w:type="dxa"/>
            <w:shd w:val="clear" w:color="auto" w:fill="auto"/>
            <w:vAlign w:val="center"/>
          </w:tcPr>
          <w:p w14:paraId="080E78C1" w14:textId="77777777" w:rsidR="00090722" w:rsidRPr="00CD00C7" w:rsidRDefault="00090722" w:rsidP="005B6E2C">
            <w:pPr>
              <w:spacing w:before="120" w:after="120" w:line="320" w:lineRule="exact"/>
              <w:ind w:right="-57"/>
              <w:jc w:val="center"/>
              <w:rPr>
                <w:bCs/>
                <w:spacing w:val="-2"/>
                <w:kern w:val="16"/>
                <w:lang w:val="sv-SE"/>
              </w:rPr>
            </w:pPr>
            <w:r w:rsidRPr="00CD00C7">
              <w:rPr>
                <w:bCs/>
                <w:spacing w:val="-2"/>
                <w:kern w:val="16"/>
                <w:lang w:val="sv-SE"/>
              </w:rPr>
              <w:lastRenderedPageBreak/>
              <w:t>4</w:t>
            </w:r>
          </w:p>
        </w:tc>
        <w:tc>
          <w:tcPr>
            <w:tcW w:w="1566" w:type="dxa"/>
            <w:shd w:val="clear" w:color="auto" w:fill="auto"/>
            <w:vAlign w:val="center"/>
          </w:tcPr>
          <w:p w14:paraId="2E3B2D53" w14:textId="77777777" w:rsidR="00090722" w:rsidRPr="00CD00C7" w:rsidRDefault="00090722" w:rsidP="005B6E2C">
            <w:pPr>
              <w:spacing w:before="120" w:after="120" w:line="320" w:lineRule="exact"/>
              <w:ind w:left="-57" w:right="-57"/>
              <w:jc w:val="center"/>
              <w:rPr>
                <w:b/>
                <w:spacing w:val="-2"/>
                <w:kern w:val="16"/>
                <w:lang w:val="sv-SE"/>
              </w:rPr>
            </w:pPr>
            <w:r w:rsidRPr="00CD00C7">
              <w:t>Ban Đô thị</w:t>
            </w:r>
          </w:p>
        </w:tc>
        <w:tc>
          <w:tcPr>
            <w:tcW w:w="1877" w:type="dxa"/>
            <w:shd w:val="clear" w:color="auto" w:fill="auto"/>
            <w:vAlign w:val="center"/>
          </w:tcPr>
          <w:p w14:paraId="2F469F3F"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560" w:type="dxa"/>
            <w:shd w:val="clear" w:color="auto" w:fill="auto"/>
            <w:vAlign w:val="center"/>
          </w:tcPr>
          <w:p w14:paraId="43580269"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418" w:type="dxa"/>
            <w:shd w:val="clear" w:color="auto" w:fill="auto"/>
            <w:vAlign w:val="center"/>
          </w:tcPr>
          <w:p w14:paraId="22615DC6" w14:textId="77777777" w:rsidR="00090722" w:rsidRPr="00CD00C7" w:rsidRDefault="00090722" w:rsidP="005B6E2C">
            <w:pPr>
              <w:spacing w:before="120" w:after="120" w:line="320" w:lineRule="exact"/>
              <w:ind w:left="-57" w:right="-57"/>
              <w:jc w:val="center"/>
              <w:rPr>
                <w:b/>
                <w:spacing w:val="-2"/>
                <w:kern w:val="16"/>
                <w:lang w:val="sv-SE"/>
              </w:rPr>
            </w:pPr>
            <w:r w:rsidRPr="00CD00C7">
              <w:t>V.11.02.06</w:t>
            </w:r>
          </w:p>
        </w:tc>
        <w:tc>
          <w:tcPr>
            <w:tcW w:w="1276" w:type="dxa"/>
            <w:shd w:val="clear" w:color="auto" w:fill="auto"/>
            <w:vAlign w:val="center"/>
          </w:tcPr>
          <w:p w14:paraId="0C57306D" w14:textId="77777777" w:rsidR="00090722" w:rsidRPr="00CD00C7" w:rsidRDefault="00090722" w:rsidP="005B6E2C">
            <w:pPr>
              <w:spacing w:before="120" w:after="120" w:line="320" w:lineRule="exact"/>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07E9819E" w14:textId="77777777" w:rsidR="00090722" w:rsidRPr="00CD00C7" w:rsidRDefault="00090722" w:rsidP="005B6E2C">
            <w:pPr>
              <w:spacing w:before="120" w:after="120" w:line="320" w:lineRule="exact"/>
              <w:ind w:left="-57" w:right="-57"/>
              <w:jc w:val="center"/>
              <w:rPr>
                <w:b/>
                <w:spacing w:val="-2"/>
                <w:kern w:val="16"/>
                <w:lang w:val="sv-SE"/>
              </w:rPr>
            </w:pPr>
            <w:r w:rsidRPr="00CD00C7">
              <w:t>03</w:t>
            </w:r>
          </w:p>
        </w:tc>
        <w:tc>
          <w:tcPr>
            <w:tcW w:w="4534" w:type="dxa"/>
            <w:shd w:val="clear" w:color="auto" w:fill="auto"/>
            <w:vAlign w:val="center"/>
          </w:tcPr>
          <w:p w14:paraId="241E50D5" w14:textId="77777777" w:rsidR="00090722" w:rsidRPr="00CD00C7" w:rsidRDefault="00090722" w:rsidP="005B6E2C">
            <w:pPr>
              <w:spacing w:before="120" w:after="120" w:line="320" w:lineRule="exact"/>
              <w:ind w:left="-57" w:right="-57"/>
              <w:jc w:val="both"/>
            </w:pPr>
            <w:r w:rsidRPr="00CD00C7">
              <w:t>Đại học trở lên ngành báo chí, nếu tốt nghiệp các ngành khác phải có chứng chỉ nghiệp vụ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3A0FCB54" w14:textId="77777777" w:rsidR="00090722" w:rsidRPr="00CD00C7" w:rsidRDefault="00090722" w:rsidP="005B6E2C">
            <w:pPr>
              <w:spacing w:before="120" w:after="120" w:line="320" w:lineRule="exact"/>
              <w:rPr>
                <w:lang w:val="sv-SE"/>
              </w:rPr>
            </w:pPr>
            <w:r w:rsidRPr="00CD00C7">
              <w:rPr>
                <w:lang w:val="sv-SE"/>
              </w:rPr>
              <w:t>Xét tuyển</w:t>
            </w:r>
          </w:p>
        </w:tc>
      </w:tr>
      <w:tr w:rsidR="00090722" w:rsidRPr="00CD00C7" w14:paraId="4F799E3B" w14:textId="77777777" w:rsidTr="005B6E2C">
        <w:tc>
          <w:tcPr>
            <w:tcW w:w="419" w:type="dxa"/>
            <w:shd w:val="clear" w:color="auto" w:fill="auto"/>
            <w:vAlign w:val="center"/>
          </w:tcPr>
          <w:p w14:paraId="6D26B446" w14:textId="77777777" w:rsidR="00090722" w:rsidRPr="00CD00C7" w:rsidRDefault="00090722" w:rsidP="005B6E2C">
            <w:pPr>
              <w:spacing w:before="120" w:after="120" w:line="320" w:lineRule="exact"/>
              <w:ind w:left="-57" w:right="-57"/>
              <w:jc w:val="center"/>
              <w:rPr>
                <w:bCs/>
                <w:spacing w:val="-2"/>
                <w:kern w:val="16"/>
                <w:lang w:val="sv-SE"/>
              </w:rPr>
            </w:pPr>
            <w:r w:rsidRPr="00CD00C7">
              <w:rPr>
                <w:bCs/>
                <w:spacing w:val="-2"/>
                <w:kern w:val="16"/>
                <w:lang w:val="sv-SE"/>
              </w:rPr>
              <w:t>5</w:t>
            </w:r>
          </w:p>
        </w:tc>
        <w:tc>
          <w:tcPr>
            <w:tcW w:w="1566" w:type="dxa"/>
            <w:shd w:val="clear" w:color="auto" w:fill="auto"/>
            <w:vAlign w:val="center"/>
          </w:tcPr>
          <w:p w14:paraId="00DECAEF" w14:textId="77777777" w:rsidR="00090722" w:rsidRPr="00CD00C7" w:rsidRDefault="00090722" w:rsidP="005B6E2C">
            <w:pPr>
              <w:spacing w:before="120" w:after="120" w:line="320" w:lineRule="exact"/>
              <w:ind w:left="-57" w:right="-57"/>
              <w:jc w:val="center"/>
            </w:pPr>
            <w:r w:rsidRPr="00CD00C7">
              <w:t>Ban Kinh tế</w:t>
            </w:r>
          </w:p>
        </w:tc>
        <w:tc>
          <w:tcPr>
            <w:tcW w:w="1877" w:type="dxa"/>
            <w:shd w:val="clear" w:color="auto" w:fill="auto"/>
            <w:vAlign w:val="center"/>
          </w:tcPr>
          <w:p w14:paraId="7E1BDCB5"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560" w:type="dxa"/>
            <w:shd w:val="clear" w:color="auto" w:fill="auto"/>
            <w:vAlign w:val="center"/>
          </w:tcPr>
          <w:p w14:paraId="0DEEFA34"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418" w:type="dxa"/>
            <w:shd w:val="clear" w:color="auto" w:fill="auto"/>
            <w:vAlign w:val="center"/>
          </w:tcPr>
          <w:p w14:paraId="240151DE" w14:textId="77777777" w:rsidR="00090722" w:rsidRPr="00CD00C7" w:rsidRDefault="00090722" w:rsidP="005B6E2C">
            <w:pPr>
              <w:spacing w:before="120" w:after="120" w:line="320" w:lineRule="exact"/>
              <w:ind w:left="-57" w:right="-57"/>
              <w:jc w:val="center"/>
              <w:rPr>
                <w:b/>
                <w:spacing w:val="-2"/>
                <w:kern w:val="16"/>
                <w:lang w:val="sv-SE"/>
              </w:rPr>
            </w:pPr>
            <w:r w:rsidRPr="00CD00C7">
              <w:t>V.11.02.06</w:t>
            </w:r>
          </w:p>
        </w:tc>
        <w:tc>
          <w:tcPr>
            <w:tcW w:w="1276" w:type="dxa"/>
            <w:shd w:val="clear" w:color="auto" w:fill="auto"/>
            <w:vAlign w:val="center"/>
          </w:tcPr>
          <w:p w14:paraId="61AE753B" w14:textId="77777777" w:rsidR="00090722" w:rsidRPr="00CD00C7" w:rsidRDefault="00090722" w:rsidP="005B6E2C">
            <w:pPr>
              <w:spacing w:before="120" w:after="120" w:line="320" w:lineRule="exact"/>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7CD4527D" w14:textId="77777777" w:rsidR="00090722" w:rsidRPr="00CD00C7" w:rsidRDefault="00090722" w:rsidP="005B6E2C">
            <w:pPr>
              <w:spacing w:before="120" w:after="120" w:line="320" w:lineRule="exact"/>
              <w:ind w:left="-57" w:right="-57"/>
              <w:jc w:val="center"/>
            </w:pPr>
            <w:r w:rsidRPr="00CD00C7">
              <w:t>01</w:t>
            </w:r>
          </w:p>
        </w:tc>
        <w:tc>
          <w:tcPr>
            <w:tcW w:w="4534" w:type="dxa"/>
            <w:shd w:val="clear" w:color="auto" w:fill="auto"/>
            <w:vAlign w:val="center"/>
          </w:tcPr>
          <w:p w14:paraId="786D817D" w14:textId="77777777" w:rsidR="00090722" w:rsidRPr="00CD00C7" w:rsidRDefault="00090722" w:rsidP="005B6E2C">
            <w:pPr>
              <w:spacing w:before="120" w:after="240" w:line="320" w:lineRule="exact"/>
              <w:ind w:left="-57" w:right="-57"/>
              <w:jc w:val="both"/>
            </w:pPr>
            <w:r w:rsidRPr="00CD00C7">
              <w:t>Đại học trở lên ngành báo chí, nếu tốt nghiệp các ngành khác phải có chứng chỉ nghiệp vụ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1C0D90D3" w14:textId="77777777" w:rsidR="00090722" w:rsidRPr="00CD00C7" w:rsidRDefault="00090722" w:rsidP="005B6E2C">
            <w:pPr>
              <w:spacing w:before="120" w:after="120" w:line="320" w:lineRule="exact"/>
              <w:rPr>
                <w:lang w:val="sv-SE"/>
              </w:rPr>
            </w:pPr>
            <w:r w:rsidRPr="00CD00C7">
              <w:rPr>
                <w:lang w:val="sv-SE"/>
              </w:rPr>
              <w:t>Xét tuyển</w:t>
            </w:r>
          </w:p>
        </w:tc>
      </w:tr>
      <w:tr w:rsidR="00090722" w:rsidRPr="00CD00C7" w14:paraId="16FC4C09" w14:textId="77777777" w:rsidTr="005B6E2C">
        <w:tc>
          <w:tcPr>
            <w:tcW w:w="419" w:type="dxa"/>
            <w:shd w:val="clear" w:color="auto" w:fill="auto"/>
            <w:vAlign w:val="center"/>
          </w:tcPr>
          <w:p w14:paraId="07B82464" w14:textId="77777777" w:rsidR="00090722" w:rsidRPr="00CD00C7" w:rsidRDefault="00090722" w:rsidP="005B6E2C">
            <w:pPr>
              <w:spacing w:before="120" w:after="120" w:line="320" w:lineRule="exact"/>
              <w:ind w:left="-57" w:right="-57"/>
              <w:jc w:val="center"/>
              <w:rPr>
                <w:bCs/>
                <w:spacing w:val="-2"/>
                <w:kern w:val="16"/>
                <w:lang w:val="sv-SE"/>
              </w:rPr>
            </w:pPr>
            <w:r w:rsidRPr="00CD00C7">
              <w:rPr>
                <w:bCs/>
                <w:spacing w:val="-2"/>
                <w:kern w:val="16"/>
                <w:lang w:val="sv-SE"/>
              </w:rPr>
              <w:t>6</w:t>
            </w:r>
          </w:p>
        </w:tc>
        <w:tc>
          <w:tcPr>
            <w:tcW w:w="1566" w:type="dxa"/>
            <w:shd w:val="clear" w:color="auto" w:fill="auto"/>
            <w:vAlign w:val="center"/>
          </w:tcPr>
          <w:p w14:paraId="3E58B378" w14:textId="77777777" w:rsidR="00090722" w:rsidRPr="00CD00C7" w:rsidRDefault="00090722" w:rsidP="005B6E2C">
            <w:pPr>
              <w:spacing w:before="120" w:after="120" w:line="320" w:lineRule="exact"/>
              <w:ind w:left="-57" w:right="-57"/>
              <w:jc w:val="both"/>
            </w:pPr>
            <w:r w:rsidRPr="00CD00C7">
              <w:t>Ban Thời sự Chính trị</w:t>
            </w:r>
          </w:p>
        </w:tc>
        <w:tc>
          <w:tcPr>
            <w:tcW w:w="1877" w:type="dxa"/>
            <w:shd w:val="clear" w:color="auto" w:fill="auto"/>
            <w:vAlign w:val="center"/>
          </w:tcPr>
          <w:p w14:paraId="6BE9E3B3"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560" w:type="dxa"/>
            <w:shd w:val="clear" w:color="auto" w:fill="auto"/>
            <w:vAlign w:val="center"/>
          </w:tcPr>
          <w:p w14:paraId="06D13375" w14:textId="77777777" w:rsidR="00090722" w:rsidRPr="00CD00C7" w:rsidRDefault="00090722" w:rsidP="005B6E2C">
            <w:pPr>
              <w:spacing w:before="120" w:after="120" w:line="320" w:lineRule="exact"/>
              <w:ind w:left="-57" w:right="-57"/>
              <w:jc w:val="center"/>
              <w:rPr>
                <w:b/>
                <w:spacing w:val="-2"/>
                <w:kern w:val="16"/>
                <w:lang w:val="sv-SE"/>
              </w:rPr>
            </w:pPr>
            <w:r w:rsidRPr="00CD00C7">
              <w:t>Phóng viên</w:t>
            </w:r>
          </w:p>
        </w:tc>
        <w:tc>
          <w:tcPr>
            <w:tcW w:w="1418" w:type="dxa"/>
            <w:shd w:val="clear" w:color="auto" w:fill="auto"/>
            <w:vAlign w:val="center"/>
          </w:tcPr>
          <w:p w14:paraId="22AFB27F" w14:textId="77777777" w:rsidR="00090722" w:rsidRPr="00CD00C7" w:rsidRDefault="00090722" w:rsidP="005B6E2C">
            <w:pPr>
              <w:spacing w:before="120" w:after="120" w:line="320" w:lineRule="exact"/>
              <w:ind w:left="-57" w:right="-57"/>
              <w:jc w:val="center"/>
              <w:rPr>
                <w:b/>
                <w:spacing w:val="-2"/>
                <w:kern w:val="16"/>
                <w:lang w:val="sv-SE"/>
              </w:rPr>
            </w:pPr>
            <w:r w:rsidRPr="00CD00C7">
              <w:t>V.11.02.06</w:t>
            </w:r>
          </w:p>
        </w:tc>
        <w:tc>
          <w:tcPr>
            <w:tcW w:w="1276" w:type="dxa"/>
            <w:shd w:val="clear" w:color="auto" w:fill="auto"/>
            <w:vAlign w:val="center"/>
          </w:tcPr>
          <w:p w14:paraId="495F854F" w14:textId="77777777" w:rsidR="00090722" w:rsidRPr="00CD00C7" w:rsidRDefault="00090722" w:rsidP="005B6E2C">
            <w:pPr>
              <w:spacing w:before="120" w:after="120" w:line="320" w:lineRule="exact"/>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7089F300" w14:textId="77777777" w:rsidR="00090722" w:rsidRPr="00CD00C7" w:rsidRDefault="00090722" w:rsidP="005B6E2C">
            <w:pPr>
              <w:spacing w:before="120" w:after="120" w:line="320" w:lineRule="exact"/>
              <w:ind w:left="-57" w:right="-57"/>
              <w:jc w:val="center"/>
            </w:pPr>
            <w:r w:rsidRPr="00CD00C7">
              <w:t>01</w:t>
            </w:r>
          </w:p>
        </w:tc>
        <w:tc>
          <w:tcPr>
            <w:tcW w:w="4534" w:type="dxa"/>
            <w:shd w:val="clear" w:color="auto" w:fill="auto"/>
            <w:vAlign w:val="center"/>
          </w:tcPr>
          <w:p w14:paraId="773C35E4" w14:textId="77777777" w:rsidR="00090722" w:rsidRPr="00CD00C7" w:rsidRDefault="00090722" w:rsidP="005B6E2C">
            <w:pPr>
              <w:spacing w:before="120" w:after="240" w:line="320" w:lineRule="exact"/>
              <w:ind w:left="-57" w:right="-57"/>
              <w:jc w:val="both"/>
            </w:pPr>
            <w:r w:rsidRPr="00CD00C7">
              <w:t>Đại học trở lên ngành báo chí, nếu tốt nghiệp các ngành khác phải có chứng chỉ nghiệp vụ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5BEC656F" w14:textId="77777777" w:rsidR="00090722" w:rsidRPr="00CD00C7" w:rsidRDefault="00090722" w:rsidP="005B6E2C">
            <w:pPr>
              <w:spacing w:before="120" w:after="120" w:line="320" w:lineRule="exact"/>
              <w:rPr>
                <w:lang w:val="sv-SE"/>
              </w:rPr>
            </w:pPr>
            <w:r w:rsidRPr="00CD00C7">
              <w:rPr>
                <w:lang w:val="sv-SE"/>
              </w:rPr>
              <w:t>Xét tuyển</w:t>
            </w:r>
          </w:p>
        </w:tc>
      </w:tr>
      <w:tr w:rsidR="00090722" w:rsidRPr="00CD00C7" w14:paraId="1683ED99" w14:textId="77777777" w:rsidTr="005B6E2C">
        <w:trPr>
          <w:trHeight w:val="2120"/>
        </w:trPr>
        <w:tc>
          <w:tcPr>
            <w:tcW w:w="419" w:type="dxa"/>
            <w:shd w:val="clear" w:color="auto" w:fill="auto"/>
            <w:vAlign w:val="center"/>
          </w:tcPr>
          <w:p w14:paraId="67FDC0A5" w14:textId="77777777" w:rsidR="00090722" w:rsidRPr="00CD00C7" w:rsidRDefault="00090722" w:rsidP="005B6E2C">
            <w:pPr>
              <w:ind w:left="-57" w:right="-57"/>
              <w:jc w:val="center"/>
              <w:rPr>
                <w:bCs/>
                <w:spacing w:val="-2"/>
                <w:kern w:val="16"/>
                <w:lang w:val="sv-SE"/>
              </w:rPr>
            </w:pPr>
            <w:r w:rsidRPr="00CD00C7">
              <w:rPr>
                <w:bCs/>
                <w:spacing w:val="-2"/>
                <w:kern w:val="16"/>
                <w:lang w:val="sv-SE"/>
              </w:rPr>
              <w:lastRenderedPageBreak/>
              <w:t>7</w:t>
            </w:r>
          </w:p>
        </w:tc>
        <w:tc>
          <w:tcPr>
            <w:tcW w:w="1566" w:type="dxa"/>
            <w:shd w:val="clear" w:color="auto" w:fill="auto"/>
            <w:vAlign w:val="center"/>
          </w:tcPr>
          <w:p w14:paraId="0CD46FCF" w14:textId="77777777" w:rsidR="00090722" w:rsidRPr="00CD00C7" w:rsidRDefault="00090722" w:rsidP="005B6E2C">
            <w:pPr>
              <w:ind w:left="-57" w:right="-57"/>
              <w:jc w:val="both"/>
            </w:pPr>
            <w:r w:rsidRPr="00CD00C7">
              <w:t>Ban Các Văn phòng đại diện và P</w:t>
            </w:r>
            <w:r>
              <w:t>hóng viên thường trú</w:t>
            </w:r>
          </w:p>
        </w:tc>
        <w:tc>
          <w:tcPr>
            <w:tcW w:w="1877" w:type="dxa"/>
            <w:shd w:val="clear" w:color="auto" w:fill="auto"/>
            <w:vAlign w:val="center"/>
          </w:tcPr>
          <w:p w14:paraId="4CD200F6" w14:textId="77777777" w:rsidR="00090722" w:rsidRPr="00CD00C7" w:rsidRDefault="00090722" w:rsidP="005B6E2C">
            <w:pPr>
              <w:ind w:left="-57" w:right="-57"/>
              <w:jc w:val="center"/>
              <w:rPr>
                <w:b/>
                <w:spacing w:val="-2"/>
                <w:kern w:val="16"/>
                <w:lang w:val="sv-SE"/>
              </w:rPr>
            </w:pPr>
            <w:r w:rsidRPr="00CD00C7">
              <w:t>Phóng viên</w:t>
            </w:r>
          </w:p>
        </w:tc>
        <w:tc>
          <w:tcPr>
            <w:tcW w:w="1560" w:type="dxa"/>
            <w:shd w:val="clear" w:color="auto" w:fill="auto"/>
            <w:vAlign w:val="center"/>
          </w:tcPr>
          <w:p w14:paraId="2F7BB004" w14:textId="77777777" w:rsidR="00090722" w:rsidRPr="00CD00C7" w:rsidRDefault="00090722" w:rsidP="005B6E2C">
            <w:pPr>
              <w:ind w:left="-57" w:right="-57"/>
              <w:jc w:val="center"/>
              <w:rPr>
                <w:b/>
                <w:spacing w:val="-2"/>
                <w:kern w:val="16"/>
                <w:lang w:val="sv-SE"/>
              </w:rPr>
            </w:pPr>
            <w:r w:rsidRPr="00CD00C7">
              <w:t>Phóng viên</w:t>
            </w:r>
          </w:p>
        </w:tc>
        <w:tc>
          <w:tcPr>
            <w:tcW w:w="1418" w:type="dxa"/>
            <w:shd w:val="clear" w:color="auto" w:fill="auto"/>
            <w:vAlign w:val="center"/>
          </w:tcPr>
          <w:p w14:paraId="371C4A58" w14:textId="77777777" w:rsidR="00090722" w:rsidRPr="00CD00C7" w:rsidRDefault="00090722" w:rsidP="005B6E2C">
            <w:pPr>
              <w:ind w:left="-57" w:right="-57"/>
              <w:jc w:val="center"/>
              <w:rPr>
                <w:b/>
                <w:spacing w:val="-2"/>
                <w:kern w:val="16"/>
                <w:lang w:val="sv-SE"/>
              </w:rPr>
            </w:pPr>
            <w:r w:rsidRPr="00CD00C7">
              <w:t>V.11.02.06</w:t>
            </w:r>
          </w:p>
        </w:tc>
        <w:tc>
          <w:tcPr>
            <w:tcW w:w="1276" w:type="dxa"/>
            <w:shd w:val="clear" w:color="auto" w:fill="auto"/>
            <w:vAlign w:val="center"/>
          </w:tcPr>
          <w:p w14:paraId="535CD0FC" w14:textId="77777777" w:rsidR="00090722" w:rsidRPr="00CD00C7" w:rsidRDefault="00090722" w:rsidP="005B6E2C">
            <w:pPr>
              <w:ind w:left="-57" w:right="-57"/>
              <w:jc w:val="center"/>
              <w:rPr>
                <w:spacing w:val="-2"/>
                <w:kern w:val="16"/>
                <w:lang w:val="sv-SE"/>
              </w:rPr>
            </w:pPr>
            <w:r w:rsidRPr="00CD00C7">
              <w:rPr>
                <w:spacing w:val="-2"/>
                <w:kern w:val="16"/>
                <w:lang w:val="sv-SE"/>
              </w:rPr>
              <w:t>Hạng III</w:t>
            </w:r>
          </w:p>
        </w:tc>
        <w:tc>
          <w:tcPr>
            <w:tcW w:w="993" w:type="dxa"/>
            <w:shd w:val="clear" w:color="auto" w:fill="auto"/>
            <w:vAlign w:val="center"/>
          </w:tcPr>
          <w:p w14:paraId="2ACA242C" w14:textId="77777777" w:rsidR="00090722" w:rsidRPr="00CD00C7" w:rsidRDefault="00090722" w:rsidP="005B6E2C">
            <w:pPr>
              <w:ind w:left="-57" w:right="-57"/>
              <w:jc w:val="center"/>
            </w:pPr>
            <w:r w:rsidRPr="00CD00C7">
              <w:t>02</w:t>
            </w:r>
          </w:p>
        </w:tc>
        <w:tc>
          <w:tcPr>
            <w:tcW w:w="4534" w:type="dxa"/>
            <w:shd w:val="clear" w:color="auto" w:fill="auto"/>
            <w:vAlign w:val="center"/>
          </w:tcPr>
          <w:p w14:paraId="27DA708C" w14:textId="77777777" w:rsidR="00090722" w:rsidRPr="002C6C30" w:rsidRDefault="00090722" w:rsidP="005B6E2C">
            <w:pPr>
              <w:ind w:left="-57" w:right="-57"/>
              <w:jc w:val="both"/>
            </w:pPr>
            <w:r w:rsidRPr="002C6C30">
              <w:t>Đại học trở lên ngành báo chí, nếu tốt nghiệp các ngành khác phải có chứng chỉ nghiệp vụ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021C660F" w14:textId="77777777" w:rsidR="00090722" w:rsidRPr="00CD00C7" w:rsidRDefault="00090722" w:rsidP="005B6E2C">
            <w:pPr>
              <w:rPr>
                <w:lang w:val="sv-SE"/>
              </w:rPr>
            </w:pPr>
            <w:r w:rsidRPr="00CD00C7">
              <w:rPr>
                <w:lang w:val="sv-SE"/>
              </w:rPr>
              <w:t>Xét tuyển</w:t>
            </w:r>
          </w:p>
        </w:tc>
      </w:tr>
      <w:tr w:rsidR="00090722" w:rsidRPr="00CD00C7" w14:paraId="1CF5AB0B" w14:textId="77777777" w:rsidTr="005B6E2C">
        <w:tc>
          <w:tcPr>
            <w:tcW w:w="419" w:type="dxa"/>
            <w:shd w:val="clear" w:color="auto" w:fill="auto"/>
            <w:vAlign w:val="center"/>
          </w:tcPr>
          <w:p w14:paraId="5E3EB723" w14:textId="77777777" w:rsidR="00090722" w:rsidRPr="00CD00C7" w:rsidRDefault="00090722" w:rsidP="005B6E2C">
            <w:pPr>
              <w:ind w:left="-57" w:right="-57"/>
              <w:jc w:val="center"/>
              <w:rPr>
                <w:bCs/>
                <w:spacing w:val="-2"/>
                <w:kern w:val="16"/>
                <w:lang w:val="sv-SE"/>
              </w:rPr>
            </w:pPr>
            <w:r w:rsidRPr="00CD00C7">
              <w:rPr>
                <w:bCs/>
                <w:spacing w:val="-2"/>
                <w:kern w:val="16"/>
                <w:lang w:val="sv-SE"/>
              </w:rPr>
              <w:t>8</w:t>
            </w:r>
          </w:p>
        </w:tc>
        <w:tc>
          <w:tcPr>
            <w:tcW w:w="1566" w:type="dxa"/>
            <w:shd w:val="clear" w:color="auto" w:fill="auto"/>
            <w:vAlign w:val="center"/>
          </w:tcPr>
          <w:p w14:paraId="27049F2B" w14:textId="77777777" w:rsidR="00090722" w:rsidRPr="00CD00C7" w:rsidRDefault="00090722" w:rsidP="005B6E2C">
            <w:pPr>
              <w:ind w:left="-57" w:right="-57"/>
              <w:jc w:val="both"/>
            </w:pPr>
            <w:r w:rsidRPr="00CD00C7">
              <w:t>Ban Thông tin đối ngoại</w:t>
            </w:r>
          </w:p>
        </w:tc>
        <w:tc>
          <w:tcPr>
            <w:tcW w:w="1877" w:type="dxa"/>
            <w:shd w:val="clear" w:color="auto" w:fill="auto"/>
            <w:vAlign w:val="center"/>
          </w:tcPr>
          <w:p w14:paraId="775B0C36" w14:textId="77777777" w:rsidR="00090722" w:rsidRPr="00CD00C7" w:rsidRDefault="00090722" w:rsidP="005B6E2C">
            <w:pPr>
              <w:ind w:left="-57" w:right="-57"/>
              <w:jc w:val="center"/>
              <w:rPr>
                <w:b/>
                <w:spacing w:val="-2"/>
                <w:kern w:val="16"/>
                <w:lang w:val="sv-SE"/>
              </w:rPr>
            </w:pPr>
            <w:r w:rsidRPr="00CD00C7">
              <w:t>Phóng viên</w:t>
            </w:r>
          </w:p>
        </w:tc>
        <w:tc>
          <w:tcPr>
            <w:tcW w:w="1560" w:type="dxa"/>
            <w:shd w:val="clear" w:color="auto" w:fill="auto"/>
            <w:vAlign w:val="center"/>
          </w:tcPr>
          <w:p w14:paraId="7AF05A6A" w14:textId="77777777" w:rsidR="00090722" w:rsidRPr="00CD00C7" w:rsidRDefault="00090722" w:rsidP="005B6E2C">
            <w:pPr>
              <w:ind w:left="-57" w:right="-57"/>
              <w:jc w:val="center"/>
              <w:rPr>
                <w:b/>
                <w:spacing w:val="-2"/>
                <w:kern w:val="16"/>
                <w:lang w:val="sv-SE"/>
              </w:rPr>
            </w:pPr>
            <w:r w:rsidRPr="00CD00C7">
              <w:t>Phóng viên</w:t>
            </w:r>
          </w:p>
        </w:tc>
        <w:tc>
          <w:tcPr>
            <w:tcW w:w="1418" w:type="dxa"/>
            <w:shd w:val="clear" w:color="auto" w:fill="auto"/>
            <w:vAlign w:val="center"/>
          </w:tcPr>
          <w:p w14:paraId="71C99CCD" w14:textId="77777777" w:rsidR="00090722" w:rsidRPr="00CD00C7" w:rsidRDefault="00090722" w:rsidP="005B6E2C">
            <w:pPr>
              <w:ind w:left="-57" w:right="-57"/>
              <w:jc w:val="center"/>
              <w:rPr>
                <w:b/>
                <w:spacing w:val="-2"/>
                <w:kern w:val="16"/>
                <w:lang w:val="sv-SE"/>
              </w:rPr>
            </w:pPr>
            <w:r w:rsidRPr="00CD00C7">
              <w:t>V.11.02.06</w:t>
            </w:r>
          </w:p>
        </w:tc>
        <w:tc>
          <w:tcPr>
            <w:tcW w:w="1276" w:type="dxa"/>
            <w:shd w:val="clear" w:color="auto" w:fill="auto"/>
            <w:vAlign w:val="center"/>
          </w:tcPr>
          <w:p w14:paraId="5E914DE5" w14:textId="77777777" w:rsidR="00090722" w:rsidRPr="00CD00C7" w:rsidRDefault="00090722" w:rsidP="005B6E2C">
            <w:pPr>
              <w:ind w:right="-57"/>
              <w:rPr>
                <w:spacing w:val="-2"/>
                <w:kern w:val="16"/>
                <w:lang w:val="sv-SE"/>
              </w:rPr>
            </w:pPr>
            <w:r w:rsidRPr="00CD00C7">
              <w:rPr>
                <w:spacing w:val="-2"/>
                <w:kern w:val="16"/>
                <w:lang w:val="sv-SE"/>
              </w:rPr>
              <w:t>Hạng III</w:t>
            </w:r>
          </w:p>
        </w:tc>
        <w:tc>
          <w:tcPr>
            <w:tcW w:w="993" w:type="dxa"/>
            <w:shd w:val="clear" w:color="auto" w:fill="auto"/>
            <w:vAlign w:val="center"/>
          </w:tcPr>
          <w:p w14:paraId="076639EA" w14:textId="77777777" w:rsidR="00090722" w:rsidRPr="00CD00C7" w:rsidRDefault="00090722" w:rsidP="005B6E2C">
            <w:pPr>
              <w:ind w:left="-57" w:right="-57"/>
              <w:jc w:val="center"/>
            </w:pPr>
            <w:r w:rsidRPr="00CD00C7">
              <w:t>03</w:t>
            </w:r>
          </w:p>
        </w:tc>
        <w:tc>
          <w:tcPr>
            <w:tcW w:w="4534" w:type="dxa"/>
            <w:shd w:val="clear" w:color="auto" w:fill="auto"/>
            <w:vAlign w:val="center"/>
          </w:tcPr>
          <w:p w14:paraId="77C872D0" w14:textId="77777777" w:rsidR="00090722" w:rsidRPr="002C6C30" w:rsidRDefault="00090722" w:rsidP="005B6E2C">
            <w:pPr>
              <w:ind w:left="-57" w:right="-57"/>
              <w:jc w:val="both"/>
            </w:pPr>
            <w:r w:rsidRPr="002C6C30">
              <w:t>Đại học trở lên ngành ngoại ngữ tiếng Anh và có chứng chỉ đào tạo về nghiệp vụ báo chí; Trường hợp có bằng tốt nghiệp đại học ngành khác thì phải có chứng chỉ ngoại ngữ tiếng Anh trình độ tương đương bậc 5 khung năng lực ngoại ngữ Việt Nam trở lên và có chứng chỉ đào tạo về nghiệp vụ báo chí (trừ trường hợp tốt nghiệp đại học báo chí); Có chứng chỉ bồi dưỡng theo tiêu chuẩn chức danh nghề nghiệp Phóng viên (hoặc có giấy xác nhận đang học lớp bồi dưỡng theo tiêu chuẩn chức danh nghề nghiệp Phóng viên).</w:t>
            </w:r>
          </w:p>
        </w:tc>
        <w:tc>
          <w:tcPr>
            <w:tcW w:w="1231" w:type="dxa"/>
            <w:shd w:val="clear" w:color="auto" w:fill="auto"/>
            <w:vAlign w:val="center"/>
          </w:tcPr>
          <w:p w14:paraId="5FE9873A" w14:textId="77777777" w:rsidR="00090722" w:rsidRPr="00CD00C7" w:rsidRDefault="00090722" w:rsidP="005B6E2C">
            <w:pPr>
              <w:rPr>
                <w:lang w:val="sv-SE"/>
              </w:rPr>
            </w:pPr>
            <w:r w:rsidRPr="00CD00C7">
              <w:rPr>
                <w:lang w:val="sv-SE"/>
              </w:rPr>
              <w:t>Xét tuyển</w:t>
            </w:r>
          </w:p>
        </w:tc>
      </w:tr>
      <w:tr w:rsidR="00090722" w:rsidRPr="00CD00C7" w14:paraId="1A94DE02" w14:textId="77777777" w:rsidTr="005B6E2C">
        <w:tc>
          <w:tcPr>
            <w:tcW w:w="419" w:type="dxa"/>
            <w:shd w:val="clear" w:color="auto" w:fill="auto"/>
            <w:vAlign w:val="center"/>
          </w:tcPr>
          <w:p w14:paraId="17AF78D9" w14:textId="77777777" w:rsidR="00090722" w:rsidRPr="00CD00C7" w:rsidRDefault="00090722" w:rsidP="005B6E2C">
            <w:pPr>
              <w:spacing w:before="120" w:after="120"/>
              <w:ind w:left="-57" w:right="-57"/>
              <w:jc w:val="center"/>
              <w:rPr>
                <w:bCs/>
                <w:spacing w:val="-2"/>
                <w:kern w:val="16"/>
                <w:lang w:val="sv-SE"/>
              </w:rPr>
            </w:pPr>
            <w:r w:rsidRPr="00CD00C7">
              <w:rPr>
                <w:bCs/>
                <w:spacing w:val="-2"/>
                <w:kern w:val="16"/>
                <w:lang w:val="sv-SE"/>
              </w:rPr>
              <w:t>9</w:t>
            </w:r>
          </w:p>
        </w:tc>
        <w:tc>
          <w:tcPr>
            <w:tcW w:w="1566" w:type="dxa"/>
            <w:shd w:val="clear" w:color="auto" w:fill="auto"/>
            <w:vAlign w:val="center"/>
          </w:tcPr>
          <w:p w14:paraId="41BBEAFC" w14:textId="77777777" w:rsidR="00090722" w:rsidRPr="00CD00C7" w:rsidRDefault="00090722" w:rsidP="005B6E2C">
            <w:pPr>
              <w:spacing w:before="120" w:after="120"/>
              <w:ind w:left="-57" w:right="-57"/>
              <w:jc w:val="both"/>
            </w:pPr>
            <w:r w:rsidRPr="00CD00C7">
              <w:t>Trung tâm Truyền thông</w:t>
            </w:r>
          </w:p>
        </w:tc>
        <w:tc>
          <w:tcPr>
            <w:tcW w:w="1877" w:type="dxa"/>
            <w:shd w:val="clear" w:color="auto" w:fill="auto"/>
            <w:vAlign w:val="center"/>
          </w:tcPr>
          <w:p w14:paraId="61328A54" w14:textId="77777777" w:rsidR="00090722" w:rsidRPr="00CD00C7" w:rsidRDefault="00090722" w:rsidP="005B6E2C">
            <w:pPr>
              <w:spacing w:before="120" w:after="120"/>
              <w:ind w:left="-57" w:right="-57"/>
              <w:jc w:val="both"/>
            </w:pPr>
            <w:r w:rsidRPr="00CD00C7">
              <w:t>Chuyên viên truyền thông thực hiện nhiệm vụ phát hành, quảng cáo, tổ chức sự kiện truyền thông.</w:t>
            </w:r>
          </w:p>
        </w:tc>
        <w:tc>
          <w:tcPr>
            <w:tcW w:w="1560" w:type="dxa"/>
            <w:shd w:val="clear" w:color="auto" w:fill="auto"/>
            <w:vAlign w:val="center"/>
          </w:tcPr>
          <w:p w14:paraId="6AF1AEFA" w14:textId="77777777" w:rsidR="00090722" w:rsidRPr="00CD00C7" w:rsidRDefault="00090722" w:rsidP="005B6E2C">
            <w:pPr>
              <w:spacing w:before="120" w:after="120"/>
              <w:ind w:left="-57" w:right="-57"/>
              <w:jc w:val="center"/>
              <w:rPr>
                <w:b/>
                <w:spacing w:val="-2"/>
                <w:kern w:val="16"/>
                <w:lang w:val="sv-SE"/>
              </w:rPr>
            </w:pPr>
            <w:r w:rsidRPr="00CD00C7">
              <w:t>Chuyên viên</w:t>
            </w:r>
          </w:p>
        </w:tc>
        <w:tc>
          <w:tcPr>
            <w:tcW w:w="1418" w:type="dxa"/>
            <w:shd w:val="clear" w:color="auto" w:fill="auto"/>
            <w:vAlign w:val="center"/>
          </w:tcPr>
          <w:p w14:paraId="54D28D54" w14:textId="77777777" w:rsidR="00090722" w:rsidRPr="00CD00C7" w:rsidRDefault="00090722" w:rsidP="005B6E2C">
            <w:pPr>
              <w:spacing w:before="120" w:after="120"/>
              <w:ind w:left="-57" w:right="-57"/>
              <w:jc w:val="center"/>
              <w:rPr>
                <w:b/>
                <w:spacing w:val="-2"/>
                <w:kern w:val="16"/>
                <w:lang w:val="sv-SE"/>
              </w:rPr>
            </w:pPr>
            <w:r w:rsidRPr="00CD00C7">
              <w:t>01.003</w:t>
            </w:r>
          </w:p>
        </w:tc>
        <w:tc>
          <w:tcPr>
            <w:tcW w:w="1276" w:type="dxa"/>
            <w:shd w:val="clear" w:color="auto" w:fill="auto"/>
            <w:vAlign w:val="center"/>
          </w:tcPr>
          <w:p w14:paraId="2C84A78F" w14:textId="77777777" w:rsidR="00090722" w:rsidRPr="00CD00C7" w:rsidRDefault="00090722" w:rsidP="005B6E2C">
            <w:pPr>
              <w:spacing w:before="120" w:after="120"/>
              <w:ind w:right="-57"/>
              <w:rPr>
                <w:spacing w:val="-2"/>
                <w:kern w:val="16"/>
                <w:lang w:val="sv-SE"/>
              </w:rPr>
            </w:pPr>
            <w:r w:rsidRPr="00CD00C7">
              <w:rPr>
                <w:spacing w:val="-2"/>
                <w:kern w:val="16"/>
                <w:lang w:val="sv-SE"/>
              </w:rPr>
              <w:t>Hạng III</w:t>
            </w:r>
          </w:p>
        </w:tc>
        <w:tc>
          <w:tcPr>
            <w:tcW w:w="993" w:type="dxa"/>
            <w:shd w:val="clear" w:color="auto" w:fill="auto"/>
            <w:vAlign w:val="center"/>
          </w:tcPr>
          <w:p w14:paraId="781CDCD5" w14:textId="77777777" w:rsidR="00090722" w:rsidRPr="00CD00C7" w:rsidRDefault="00090722" w:rsidP="005B6E2C">
            <w:pPr>
              <w:spacing w:before="120" w:after="120"/>
              <w:ind w:left="-57" w:right="-57"/>
              <w:jc w:val="center"/>
            </w:pPr>
            <w:r w:rsidRPr="00CD00C7">
              <w:t>02</w:t>
            </w:r>
          </w:p>
        </w:tc>
        <w:tc>
          <w:tcPr>
            <w:tcW w:w="4534" w:type="dxa"/>
            <w:shd w:val="clear" w:color="auto" w:fill="auto"/>
            <w:vAlign w:val="center"/>
          </w:tcPr>
          <w:p w14:paraId="0650C6F3" w14:textId="77777777" w:rsidR="00090722" w:rsidRPr="002C6C30" w:rsidRDefault="00090722" w:rsidP="005B6E2C">
            <w:pPr>
              <w:spacing w:before="120" w:after="120"/>
              <w:ind w:left="-57" w:right="-57"/>
              <w:jc w:val="both"/>
            </w:pPr>
            <w:r w:rsidRPr="002C6C30">
              <w:t>Đại học trở lên các ngành báo chí, truyền thông, kinh tế, thươg mại, quản trị kinh doanh hoặc chuyên ngành đào tạo phù hợp với lĩnh vực công tác; Có chứng chỉ bồi dưỡng đối với ngạch chuyên viên và tương đương (hoặc có giấy xác nhận đang học lớp bồi dưỡng đối với ngạch chuyên viên và tương đương).</w:t>
            </w:r>
          </w:p>
        </w:tc>
        <w:tc>
          <w:tcPr>
            <w:tcW w:w="1231" w:type="dxa"/>
            <w:shd w:val="clear" w:color="auto" w:fill="auto"/>
            <w:vAlign w:val="center"/>
          </w:tcPr>
          <w:p w14:paraId="63ED1D96" w14:textId="77777777" w:rsidR="00090722" w:rsidRPr="00CD00C7" w:rsidRDefault="00090722" w:rsidP="005B6E2C">
            <w:pPr>
              <w:spacing w:before="120" w:after="120"/>
              <w:rPr>
                <w:lang w:val="sv-SE"/>
              </w:rPr>
            </w:pPr>
            <w:r w:rsidRPr="00CD00C7">
              <w:rPr>
                <w:lang w:val="sv-SE"/>
              </w:rPr>
              <w:t>Xét tuyển</w:t>
            </w:r>
          </w:p>
        </w:tc>
      </w:tr>
      <w:tr w:rsidR="00090722" w:rsidRPr="00CD00C7" w14:paraId="200FE2C2" w14:textId="77777777" w:rsidTr="005B6E2C">
        <w:trPr>
          <w:trHeight w:val="427"/>
        </w:trPr>
        <w:tc>
          <w:tcPr>
            <w:tcW w:w="419" w:type="dxa"/>
            <w:shd w:val="clear" w:color="auto" w:fill="auto"/>
          </w:tcPr>
          <w:p w14:paraId="5C15B663" w14:textId="77777777" w:rsidR="00090722" w:rsidRPr="00CD00C7" w:rsidRDefault="00090722" w:rsidP="005B6E2C">
            <w:pPr>
              <w:spacing w:before="120" w:after="120"/>
              <w:ind w:left="-57" w:right="-57"/>
              <w:jc w:val="center"/>
              <w:rPr>
                <w:bCs/>
                <w:spacing w:val="-2"/>
                <w:kern w:val="16"/>
                <w:lang w:val="sv-SE"/>
              </w:rPr>
            </w:pPr>
          </w:p>
        </w:tc>
        <w:tc>
          <w:tcPr>
            <w:tcW w:w="1566" w:type="dxa"/>
            <w:shd w:val="clear" w:color="auto" w:fill="auto"/>
          </w:tcPr>
          <w:p w14:paraId="4802CEA1" w14:textId="77777777" w:rsidR="00090722" w:rsidRPr="00CD00C7" w:rsidRDefault="00090722" w:rsidP="005B6E2C">
            <w:pPr>
              <w:spacing w:before="120" w:after="120"/>
              <w:ind w:left="-57" w:right="-57"/>
              <w:jc w:val="both"/>
              <w:rPr>
                <w:b/>
                <w:spacing w:val="-2"/>
                <w:kern w:val="16"/>
                <w:lang w:val="sv-SE"/>
              </w:rPr>
            </w:pPr>
            <w:r w:rsidRPr="00CD00C7">
              <w:rPr>
                <w:b/>
                <w:spacing w:val="-2"/>
                <w:kern w:val="16"/>
                <w:lang w:val="sv-SE"/>
              </w:rPr>
              <w:t xml:space="preserve">Tổng số </w:t>
            </w:r>
          </w:p>
        </w:tc>
        <w:tc>
          <w:tcPr>
            <w:tcW w:w="1877" w:type="dxa"/>
            <w:shd w:val="clear" w:color="auto" w:fill="auto"/>
          </w:tcPr>
          <w:p w14:paraId="2EBDC816" w14:textId="77777777" w:rsidR="00090722" w:rsidRPr="00CD00C7" w:rsidRDefault="00090722" w:rsidP="005B6E2C">
            <w:pPr>
              <w:spacing w:before="120" w:after="120"/>
              <w:ind w:left="-57" w:right="-57"/>
              <w:jc w:val="center"/>
              <w:rPr>
                <w:b/>
                <w:spacing w:val="-2"/>
                <w:kern w:val="16"/>
                <w:lang w:val="sv-SE"/>
              </w:rPr>
            </w:pPr>
          </w:p>
        </w:tc>
        <w:tc>
          <w:tcPr>
            <w:tcW w:w="1560" w:type="dxa"/>
            <w:shd w:val="clear" w:color="auto" w:fill="auto"/>
          </w:tcPr>
          <w:p w14:paraId="41B1C66A" w14:textId="77777777" w:rsidR="00090722" w:rsidRPr="00CD00C7" w:rsidRDefault="00090722" w:rsidP="005B6E2C">
            <w:pPr>
              <w:spacing w:before="120" w:after="120"/>
              <w:ind w:left="-57" w:right="-57"/>
              <w:jc w:val="center"/>
              <w:rPr>
                <w:b/>
                <w:spacing w:val="-2"/>
                <w:kern w:val="16"/>
                <w:lang w:val="sv-SE"/>
              </w:rPr>
            </w:pPr>
          </w:p>
        </w:tc>
        <w:tc>
          <w:tcPr>
            <w:tcW w:w="1418" w:type="dxa"/>
            <w:shd w:val="clear" w:color="auto" w:fill="auto"/>
          </w:tcPr>
          <w:p w14:paraId="5C15A2DA" w14:textId="77777777" w:rsidR="00090722" w:rsidRPr="00CD00C7" w:rsidRDefault="00090722" w:rsidP="005B6E2C">
            <w:pPr>
              <w:spacing w:before="120" w:after="120"/>
              <w:ind w:left="-57" w:right="-57"/>
              <w:jc w:val="center"/>
              <w:rPr>
                <w:b/>
                <w:spacing w:val="-2"/>
                <w:kern w:val="16"/>
                <w:lang w:val="sv-SE"/>
              </w:rPr>
            </w:pPr>
          </w:p>
        </w:tc>
        <w:tc>
          <w:tcPr>
            <w:tcW w:w="1276" w:type="dxa"/>
            <w:shd w:val="clear" w:color="auto" w:fill="auto"/>
          </w:tcPr>
          <w:p w14:paraId="451576F0" w14:textId="77777777" w:rsidR="00090722" w:rsidRPr="00CD00C7" w:rsidRDefault="00090722" w:rsidP="005B6E2C">
            <w:pPr>
              <w:spacing w:before="120" w:after="120"/>
              <w:ind w:left="-57" w:right="-57"/>
              <w:jc w:val="center"/>
              <w:rPr>
                <w:b/>
                <w:spacing w:val="-2"/>
                <w:kern w:val="16"/>
                <w:lang w:val="sv-SE"/>
              </w:rPr>
            </w:pPr>
          </w:p>
        </w:tc>
        <w:tc>
          <w:tcPr>
            <w:tcW w:w="993" w:type="dxa"/>
            <w:shd w:val="clear" w:color="auto" w:fill="auto"/>
          </w:tcPr>
          <w:p w14:paraId="6380A4AF" w14:textId="77777777" w:rsidR="00090722" w:rsidRPr="00CD00C7" w:rsidRDefault="00090722" w:rsidP="005B6E2C">
            <w:pPr>
              <w:spacing w:before="120" w:after="120"/>
              <w:ind w:left="-57" w:right="-57"/>
              <w:jc w:val="center"/>
              <w:rPr>
                <w:b/>
                <w:spacing w:val="-2"/>
                <w:kern w:val="16"/>
                <w:lang w:val="sv-SE"/>
              </w:rPr>
            </w:pPr>
            <w:r w:rsidRPr="00CD00C7">
              <w:rPr>
                <w:b/>
                <w:spacing w:val="-2"/>
                <w:kern w:val="16"/>
                <w:lang w:val="sv-SE"/>
              </w:rPr>
              <w:t>16</w:t>
            </w:r>
          </w:p>
        </w:tc>
        <w:tc>
          <w:tcPr>
            <w:tcW w:w="4534" w:type="dxa"/>
            <w:shd w:val="clear" w:color="auto" w:fill="auto"/>
          </w:tcPr>
          <w:p w14:paraId="593AC310" w14:textId="77777777" w:rsidR="00090722" w:rsidRPr="00CD00C7" w:rsidRDefault="00090722" w:rsidP="005B6E2C">
            <w:pPr>
              <w:spacing w:before="120" w:after="120"/>
              <w:ind w:left="-57" w:right="-57"/>
              <w:jc w:val="center"/>
              <w:rPr>
                <w:b/>
                <w:spacing w:val="-2"/>
                <w:kern w:val="16"/>
                <w:lang w:val="sv-SE"/>
              </w:rPr>
            </w:pPr>
          </w:p>
        </w:tc>
        <w:tc>
          <w:tcPr>
            <w:tcW w:w="1231" w:type="dxa"/>
            <w:shd w:val="clear" w:color="auto" w:fill="auto"/>
          </w:tcPr>
          <w:p w14:paraId="3E5A0F75" w14:textId="77777777" w:rsidR="00090722" w:rsidRPr="00CD00C7" w:rsidRDefault="00090722" w:rsidP="005B6E2C">
            <w:pPr>
              <w:spacing w:before="120" w:after="120"/>
              <w:ind w:left="-57" w:right="-57"/>
              <w:jc w:val="center"/>
              <w:rPr>
                <w:b/>
                <w:spacing w:val="-2"/>
                <w:kern w:val="16"/>
                <w:lang w:val="sv-SE"/>
              </w:rPr>
            </w:pPr>
          </w:p>
        </w:tc>
      </w:tr>
    </w:tbl>
    <w:p w14:paraId="07A0E83D" w14:textId="77777777" w:rsidR="00B13C3D" w:rsidRPr="00A754DF" w:rsidRDefault="00B13C3D"/>
    <w:sectPr w:rsidR="00B13C3D" w:rsidRPr="00A754DF" w:rsidSect="005C5D13">
      <w:pgSz w:w="16834" w:h="11909"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13"/>
    <w:rsid w:val="00051E63"/>
    <w:rsid w:val="00090722"/>
    <w:rsid w:val="000A02CC"/>
    <w:rsid w:val="000B0F59"/>
    <w:rsid w:val="000B6D1F"/>
    <w:rsid w:val="000C7767"/>
    <w:rsid w:val="00100435"/>
    <w:rsid w:val="00142C20"/>
    <w:rsid w:val="001756A5"/>
    <w:rsid w:val="001B41BA"/>
    <w:rsid w:val="001D4BB3"/>
    <w:rsid w:val="001F504C"/>
    <w:rsid w:val="00285B8A"/>
    <w:rsid w:val="002A7D44"/>
    <w:rsid w:val="002B4A7A"/>
    <w:rsid w:val="002F07E2"/>
    <w:rsid w:val="0035486F"/>
    <w:rsid w:val="0037301E"/>
    <w:rsid w:val="003A1DFE"/>
    <w:rsid w:val="003E08AF"/>
    <w:rsid w:val="004318C5"/>
    <w:rsid w:val="00455439"/>
    <w:rsid w:val="00487514"/>
    <w:rsid w:val="004C169B"/>
    <w:rsid w:val="004C4AE5"/>
    <w:rsid w:val="00536A58"/>
    <w:rsid w:val="005655DE"/>
    <w:rsid w:val="0058358E"/>
    <w:rsid w:val="005C0C31"/>
    <w:rsid w:val="005C5B87"/>
    <w:rsid w:val="005C5D13"/>
    <w:rsid w:val="0060604B"/>
    <w:rsid w:val="006367F4"/>
    <w:rsid w:val="006A171D"/>
    <w:rsid w:val="006A351C"/>
    <w:rsid w:val="006F1F43"/>
    <w:rsid w:val="007D55E1"/>
    <w:rsid w:val="007F6542"/>
    <w:rsid w:val="008231AF"/>
    <w:rsid w:val="008932E9"/>
    <w:rsid w:val="0090126F"/>
    <w:rsid w:val="009150A5"/>
    <w:rsid w:val="0092490A"/>
    <w:rsid w:val="00962ED4"/>
    <w:rsid w:val="009B258F"/>
    <w:rsid w:val="00A01CF5"/>
    <w:rsid w:val="00A20CD1"/>
    <w:rsid w:val="00A30CBB"/>
    <w:rsid w:val="00A754DF"/>
    <w:rsid w:val="00A85DAA"/>
    <w:rsid w:val="00AA2C6B"/>
    <w:rsid w:val="00B13C3D"/>
    <w:rsid w:val="00B6598A"/>
    <w:rsid w:val="00B65A8D"/>
    <w:rsid w:val="00B810D5"/>
    <w:rsid w:val="00BB3106"/>
    <w:rsid w:val="00BB35B6"/>
    <w:rsid w:val="00BC271C"/>
    <w:rsid w:val="00BF023D"/>
    <w:rsid w:val="00C33ECD"/>
    <w:rsid w:val="00C36DBC"/>
    <w:rsid w:val="00D02EC8"/>
    <w:rsid w:val="00D035B0"/>
    <w:rsid w:val="00D57C7C"/>
    <w:rsid w:val="00D60781"/>
    <w:rsid w:val="00D66563"/>
    <w:rsid w:val="00DC4A03"/>
    <w:rsid w:val="00E22FA0"/>
    <w:rsid w:val="00E823D1"/>
    <w:rsid w:val="00E943AC"/>
    <w:rsid w:val="00E971D1"/>
    <w:rsid w:val="00F01B8C"/>
    <w:rsid w:val="00F0740D"/>
    <w:rsid w:val="00F557FC"/>
    <w:rsid w:val="00F73E3B"/>
    <w:rsid w:val="00F75622"/>
    <w:rsid w:val="00FB25D9"/>
    <w:rsid w:val="00FB7F83"/>
    <w:rsid w:val="00FD09B2"/>
    <w:rsid w:val="00FE318E"/>
    <w:rsid w:val="00FF54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3"/>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Dzung Tran</dc:creator>
  <cp:keywords/>
  <dc:description/>
  <cp:lastModifiedBy>Windows User</cp:lastModifiedBy>
  <cp:revision>21</cp:revision>
  <cp:lastPrinted>2024-07-04T10:47:00Z</cp:lastPrinted>
  <dcterms:created xsi:type="dcterms:W3CDTF">2023-12-12T01:58:00Z</dcterms:created>
  <dcterms:modified xsi:type="dcterms:W3CDTF">2024-07-10T11:18:00Z</dcterms:modified>
</cp:coreProperties>
</file>